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F65D" w14:textId="77777777" w:rsidR="00E52C0E" w:rsidRPr="0010273E" w:rsidRDefault="00E52C0E" w:rsidP="00B302D3">
      <w:pPr>
        <w:jc w:val="center"/>
        <w:rPr>
          <w:rFonts w:ascii="adwa-assalaf" w:hAnsi="adwa-assalaf" w:cs="adwa-assalaf"/>
          <w:sz w:val="40"/>
          <w:szCs w:val="40"/>
          <w:rtl/>
        </w:rPr>
      </w:pPr>
      <w:bookmarkStart w:id="0" w:name="_GoBack"/>
      <w:bookmarkEnd w:id="0"/>
      <w:r w:rsidRPr="0010273E">
        <w:rPr>
          <w:rFonts w:ascii="adwa-assalaf" w:hAnsi="adwa-assalaf" w:cs="adwa-assalaf"/>
          <w:sz w:val="40"/>
          <w:szCs w:val="40"/>
          <w:rtl/>
        </w:rPr>
        <w:t>بسم الله الرحمن الرحيم</w:t>
      </w:r>
    </w:p>
    <w:p w14:paraId="4B42C1CE" w14:textId="3ABA9F22" w:rsidR="00E52C0E" w:rsidRPr="0010273E" w:rsidRDefault="00E52C0E" w:rsidP="00B302D3">
      <w:pPr>
        <w:jc w:val="center"/>
        <w:rPr>
          <w:rFonts w:ascii="adwa-assalaf" w:hAnsi="adwa-assalaf" w:cs="adwa-assalaf"/>
          <w:sz w:val="40"/>
          <w:szCs w:val="40"/>
          <w:rtl/>
        </w:rPr>
      </w:pPr>
      <w:r w:rsidRPr="0010273E">
        <w:rPr>
          <w:rFonts w:ascii="adwa-assalaf" w:hAnsi="adwa-assalaf" w:cs="adwa-assalaf"/>
          <w:sz w:val="40"/>
          <w:szCs w:val="40"/>
          <w:rtl/>
        </w:rPr>
        <w:t>عيد الفطر</w:t>
      </w:r>
      <w:r w:rsidR="00B302D3" w:rsidRPr="0010273E">
        <w:rPr>
          <w:rFonts w:ascii="adwa-assalaf" w:hAnsi="adwa-assalaf" w:cs="adwa-assalaf"/>
          <w:sz w:val="40"/>
          <w:szCs w:val="40"/>
          <w:rtl/>
        </w:rPr>
        <w:t xml:space="preserve"> ، حقوق لا</w:t>
      </w:r>
      <w:r w:rsidR="0010273E">
        <w:rPr>
          <w:rFonts w:ascii="adwa-assalaf" w:hAnsi="adwa-assalaf" w:cs="adwa-assalaf" w:hint="cs"/>
          <w:sz w:val="40"/>
          <w:szCs w:val="40"/>
          <w:rtl/>
        </w:rPr>
        <w:t xml:space="preserve"> </w:t>
      </w:r>
      <w:r w:rsidR="00B302D3" w:rsidRPr="0010273E">
        <w:rPr>
          <w:rFonts w:ascii="adwa-assalaf" w:hAnsi="adwa-assalaf" w:cs="adwa-assalaf"/>
          <w:sz w:val="40"/>
          <w:szCs w:val="40"/>
          <w:rtl/>
        </w:rPr>
        <w:t>تضيعوها                       1/10/1442هـ</w:t>
      </w:r>
    </w:p>
    <w:p w14:paraId="568EC410" w14:textId="0B166B46" w:rsidR="00C525DC" w:rsidRPr="0010273E" w:rsidRDefault="00E52C0E" w:rsidP="00C525DC">
      <w:pPr>
        <w:jc w:val="both"/>
        <w:rPr>
          <w:rFonts w:ascii="adwa-assalaf" w:hAnsi="adwa-assalaf" w:cs="adwa-assalaf"/>
          <w:sz w:val="40"/>
          <w:szCs w:val="40"/>
          <w:rtl/>
        </w:rPr>
      </w:pPr>
      <w:r w:rsidRPr="0010273E">
        <w:rPr>
          <w:rFonts w:ascii="adwa-assalaf" w:hAnsi="adwa-assalaf" w:cs="adwa-assalaf"/>
          <w:sz w:val="40"/>
          <w:szCs w:val="40"/>
          <w:rtl/>
        </w:rPr>
        <w:t>إنكم في يوم عيد</w:t>
      </w:r>
      <w:r w:rsidR="00C525DC" w:rsidRPr="0010273E">
        <w:rPr>
          <w:rFonts w:ascii="adwa-assalaf" w:hAnsi="adwa-assalaf" w:cs="adwa-assalaf"/>
          <w:sz w:val="40"/>
          <w:szCs w:val="40"/>
          <w:rtl/>
        </w:rPr>
        <w:t xml:space="preserve"> سعيد</w:t>
      </w:r>
      <w:r w:rsidRPr="0010273E">
        <w:rPr>
          <w:rFonts w:ascii="adwa-assalaf" w:hAnsi="adwa-assalaf" w:cs="adwa-assalaf"/>
          <w:sz w:val="40"/>
          <w:szCs w:val="40"/>
          <w:rtl/>
        </w:rPr>
        <w:t>، جعل الله لكم فيه فسحة، لإظهار الفرح والسرور، والاغتباط والحبور</w:t>
      </w:r>
      <w:r w:rsidR="00C525DC" w:rsidRPr="0010273E">
        <w:rPr>
          <w:rFonts w:ascii="adwa-assalaf" w:hAnsi="adwa-assalaf" w:cs="adwa-assalaf"/>
          <w:sz w:val="40"/>
          <w:szCs w:val="40"/>
          <w:rtl/>
        </w:rPr>
        <w:t>،</w:t>
      </w:r>
      <w:r w:rsidR="00685D3F" w:rsidRPr="0010273E">
        <w:rPr>
          <w:rFonts w:ascii="adwa-assalaf" w:hAnsi="adwa-assalaf" w:cs="adwa-assalaf"/>
          <w:sz w:val="40"/>
          <w:szCs w:val="40"/>
          <w:rtl/>
        </w:rPr>
        <w:t xml:space="preserve"> هذا يوم يفطر فيه المسلمون، هذا يوم يفرح به المؤمنون، هذا يومٌ تكبرون الله فيه على ما هداكم ولعلكم تشكرون. فبارك الله لكم </w:t>
      </w:r>
      <w:r w:rsidR="00C525DC" w:rsidRPr="0010273E">
        <w:rPr>
          <w:rFonts w:ascii="adwa-assalaf" w:hAnsi="adwa-assalaf" w:cs="adwa-assalaf"/>
          <w:sz w:val="40"/>
          <w:szCs w:val="40"/>
          <w:rtl/>
        </w:rPr>
        <w:t xml:space="preserve">في </w:t>
      </w:r>
      <w:r w:rsidR="00685D3F" w:rsidRPr="0010273E">
        <w:rPr>
          <w:rFonts w:ascii="adwa-assalaf" w:hAnsi="adwa-assalaf" w:cs="adwa-assalaf"/>
          <w:sz w:val="40"/>
          <w:szCs w:val="40"/>
          <w:rtl/>
        </w:rPr>
        <w:t xml:space="preserve">عيدكم </w:t>
      </w:r>
      <w:r w:rsidR="00C525DC" w:rsidRPr="0010273E">
        <w:rPr>
          <w:rFonts w:ascii="adwa-assalaf" w:hAnsi="adwa-assalaf" w:cs="adwa-assalaf"/>
          <w:sz w:val="40"/>
          <w:szCs w:val="40"/>
          <w:rtl/>
        </w:rPr>
        <w:t>،</w:t>
      </w:r>
      <w:r w:rsidR="00685D3F" w:rsidRPr="0010273E">
        <w:rPr>
          <w:rFonts w:ascii="adwa-assalaf" w:hAnsi="adwa-assalaf" w:cs="adwa-assalaf"/>
          <w:sz w:val="40"/>
          <w:szCs w:val="40"/>
          <w:rtl/>
        </w:rPr>
        <w:t xml:space="preserve"> وأعاده الله </w:t>
      </w:r>
      <w:r w:rsidR="00C525DC" w:rsidRPr="0010273E">
        <w:rPr>
          <w:rFonts w:ascii="adwa-assalaf" w:hAnsi="adwa-assalaf" w:cs="adwa-assalaf"/>
          <w:sz w:val="40"/>
          <w:szCs w:val="40"/>
          <w:rtl/>
        </w:rPr>
        <w:t>علينا ونحن نرفل في ثياب ، ال</w:t>
      </w:r>
      <w:r w:rsidR="00685D3F" w:rsidRPr="0010273E">
        <w:rPr>
          <w:rFonts w:ascii="adwa-assalaf" w:hAnsi="adwa-assalaf" w:cs="adwa-assalaf"/>
          <w:sz w:val="40"/>
          <w:szCs w:val="40"/>
          <w:rtl/>
        </w:rPr>
        <w:t>عز و</w:t>
      </w:r>
      <w:r w:rsidR="00C525DC" w:rsidRPr="0010273E">
        <w:rPr>
          <w:rFonts w:ascii="adwa-assalaf" w:hAnsi="adwa-assalaf" w:cs="adwa-assalaf"/>
          <w:sz w:val="40"/>
          <w:szCs w:val="40"/>
          <w:rtl/>
        </w:rPr>
        <w:t>ال</w:t>
      </w:r>
      <w:r w:rsidR="00685D3F" w:rsidRPr="0010273E">
        <w:rPr>
          <w:rFonts w:ascii="adwa-assalaf" w:hAnsi="adwa-assalaf" w:cs="adwa-assalaf"/>
          <w:sz w:val="40"/>
          <w:szCs w:val="40"/>
          <w:rtl/>
        </w:rPr>
        <w:t>تمكين</w:t>
      </w:r>
      <w:r w:rsidR="00C525DC" w:rsidRPr="0010273E">
        <w:rPr>
          <w:rFonts w:ascii="adwa-assalaf" w:hAnsi="adwa-assalaf" w:cs="adwa-assalaf"/>
          <w:sz w:val="40"/>
          <w:szCs w:val="40"/>
          <w:rtl/>
        </w:rPr>
        <w:t xml:space="preserve">، </w:t>
      </w:r>
      <w:r w:rsidR="00685D3F" w:rsidRPr="0010273E">
        <w:rPr>
          <w:rFonts w:ascii="adwa-assalaf" w:hAnsi="adwa-assalaf" w:cs="adwa-assalaf"/>
          <w:sz w:val="40"/>
          <w:szCs w:val="40"/>
          <w:rtl/>
        </w:rPr>
        <w:t xml:space="preserve"> و</w:t>
      </w:r>
      <w:r w:rsidR="00C525DC" w:rsidRPr="0010273E">
        <w:rPr>
          <w:rFonts w:ascii="adwa-assalaf" w:hAnsi="adwa-assalaf" w:cs="adwa-assalaf"/>
          <w:sz w:val="40"/>
          <w:szCs w:val="40"/>
          <w:rtl/>
        </w:rPr>
        <w:t>ال</w:t>
      </w:r>
      <w:r w:rsidR="00685D3F" w:rsidRPr="0010273E">
        <w:rPr>
          <w:rFonts w:ascii="adwa-assalaf" w:hAnsi="adwa-assalaf" w:cs="adwa-assalaf"/>
          <w:sz w:val="40"/>
          <w:szCs w:val="40"/>
          <w:rtl/>
        </w:rPr>
        <w:t>نصر و</w:t>
      </w:r>
      <w:r w:rsidR="00C525DC" w:rsidRPr="0010273E">
        <w:rPr>
          <w:rFonts w:ascii="adwa-assalaf" w:hAnsi="adwa-assalaf" w:cs="adwa-assalaf"/>
          <w:sz w:val="40"/>
          <w:szCs w:val="40"/>
          <w:rtl/>
        </w:rPr>
        <w:t>ال</w:t>
      </w:r>
      <w:r w:rsidR="00685D3F" w:rsidRPr="0010273E">
        <w:rPr>
          <w:rFonts w:ascii="adwa-assalaf" w:hAnsi="adwa-assalaf" w:cs="adwa-assalaf"/>
          <w:sz w:val="40"/>
          <w:szCs w:val="40"/>
          <w:rtl/>
        </w:rPr>
        <w:t>تأييد</w:t>
      </w:r>
      <w:r w:rsidR="00DE2174" w:rsidRPr="0010273E">
        <w:rPr>
          <w:rFonts w:ascii="adwa-assalaf" w:hAnsi="adwa-assalaf" w:cs="adwa-assalaf"/>
          <w:sz w:val="40"/>
          <w:szCs w:val="40"/>
          <w:rtl/>
        </w:rPr>
        <w:t>، والسعادة والسرور.</w:t>
      </w:r>
      <w:r w:rsidR="00343218" w:rsidRPr="0010273E">
        <w:rPr>
          <w:rFonts w:ascii="adwa-assalaf" w:hAnsi="adwa-assalaf" w:cs="adwa-assalaf"/>
          <w:sz w:val="40"/>
          <w:szCs w:val="40"/>
          <w:rtl/>
        </w:rPr>
        <w:t xml:space="preserve"> </w:t>
      </w:r>
    </w:p>
    <w:p w14:paraId="6BEB164E" w14:textId="2929CE1D" w:rsidR="00E52C0E" w:rsidRPr="0010273E" w:rsidRDefault="00E52C0E" w:rsidP="0010273E">
      <w:pPr>
        <w:jc w:val="both"/>
        <w:rPr>
          <w:rFonts w:ascii="adwa-assalaf" w:hAnsi="adwa-assalaf" w:cs="adwa-assalaf"/>
          <w:sz w:val="40"/>
          <w:szCs w:val="40"/>
          <w:rtl/>
        </w:rPr>
      </w:pPr>
      <w:r w:rsidRPr="0010273E">
        <w:rPr>
          <w:rFonts w:ascii="adwa-assalaf" w:hAnsi="adwa-assalaf" w:cs="adwa-assalaf"/>
          <w:sz w:val="40"/>
          <w:szCs w:val="40"/>
          <w:rtl/>
        </w:rPr>
        <w:t xml:space="preserve">عباد الله: من رام هدىً في غير الإسلام ضَلَّ، ومن أراد إصلاحا بغير الإسلام زَلَّ، ومن ابتغى عزًا في غير الإسلام ذَلََّّ، ومن أراد أمنًا بغير الإسلام ضاع أمنه واختل </w:t>
      </w:r>
      <w:r w:rsidR="0010273E">
        <w:rPr>
          <w:rFonts w:ascii="Lotus Linotype" w:hAnsi="Lotus Linotype" w:cs="Lotus Linotype"/>
          <w:sz w:val="40"/>
          <w:szCs w:val="40"/>
          <w:rtl/>
        </w:rPr>
        <w:t>﴿</w:t>
      </w:r>
      <w:r w:rsidRPr="0010273E">
        <w:rPr>
          <w:rFonts w:ascii="adwa-assalaf" w:hAnsi="adwa-assalaf" w:cs="adwa-assalaf"/>
          <w:color w:val="C00000"/>
          <w:sz w:val="40"/>
          <w:szCs w:val="40"/>
          <w:rtl/>
        </w:rPr>
        <w:t>الَّذِينَ آمَنُوا وَلَمْ يَلْبِسُوا إِيمَانَهُم بِظُلْمٍ أُوْلَئِكَ لَهُمُ الأَمْنُ وَهُم مُّهْتَدُونَ</w:t>
      </w:r>
      <w:r w:rsidR="0010273E">
        <w:rPr>
          <w:rFonts w:ascii="Lotus Linotype" w:hAnsi="Lotus Linotype" w:cs="Lotus Linotype"/>
          <w:sz w:val="40"/>
          <w:szCs w:val="40"/>
          <w:rtl/>
        </w:rPr>
        <w:t>﴾</w:t>
      </w:r>
      <w:r w:rsidRPr="0010273E">
        <w:rPr>
          <w:rFonts w:ascii="adwa-assalaf" w:hAnsi="adwa-assalaf" w:cs="adwa-assalaf"/>
          <w:sz w:val="40"/>
          <w:szCs w:val="40"/>
          <w:rtl/>
        </w:rPr>
        <w:t xml:space="preserve"> ولقد </w:t>
      </w:r>
      <w:r w:rsidR="00284862" w:rsidRPr="0010273E">
        <w:rPr>
          <w:rFonts w:ascii="adwa-assalaf" w:hAnsi="adwa-assalaf" w:cs="adwa-assalaf"/>
          <w:sz w:val="40"/>
          <w:szCs w:val="40"/>
          <w:rtl/>
        </w:rPr>
        <w:t>علم</w:t>
      </w:r>
      <w:r w:rsidRPr="0010273E">
        <w:rPr>
          <w:rFonts w:ascii="adwa-assalaf" w:hAnsi="adwa-assalaf" w:cs="adwa-assalaf"/>
          <w:sz w:val="40"/>
          <w:szCs w:val="40"/>
          <w:rtl/>
        </w:rPr>
        <w:t xml:space="preserve"> الإسلام أهله، وأعطى كل ذي حق حقه ، ألا وإن من أعظم الحقوق التي يجب أداؤها، والعناية بها حق الله تعالى ، ففي البخاري ومسلم من حديث معاذ بن جبل قال كنت رديف النبي صلى الله عليه وسلم يومًا فقال </w:t>
      </w:r>
      <w:r w:rsidR="0010273E">
        <w:rPr>
          <w:rFonts w:ascii="adwa-assalaf" w:hAnsi="adwa-assalaf" w:cs="adwa-assalaf" w:hint="cs"/>
          <w:sz w:val="40"/>
          <w:szCs w:val="40"/>
          <w:rtl/>
        </w:rPr>
        <w:t>«</w:t>
      </w:r>
      <w:r w:rsidRPr="0010273E">
        <w:rPr>
          <w:rFonts w:ascii="adwa-assalaf" w:hAnsi="adwa-assalaf" w:cs="adwa-assalaf"/>
          <w:color w:val="008000"/>
          <w:sz w:val="40"/>
          <w:szCs w:val="40"/>
          <w:rtl/>
        </w:rPr>
        <w:t>يا معاذ، أتدري ما حق الله على العباد؟ وما حق العباد على الله؟</w:t>
      </w:r>
      <w:r w:rsidR="0010273E">
        <w:rPr>
          <w:rFonts w:ascii="adwa-assalaf" w:hAnsi="adwa-assalaf" w:cs="adwa-assalaf" w:hint="cs"/>
          <w:sz w:val="40"/>
          <w:szCs w:val="40"/>
          <w:rtl/>
        </w:rPr>
        <w:t>»</w:t>
      </w:r>
      <w:r w:rsidRPr="0010273E">
        <w:rPr>
          <w:rFonts w:ascii="adwa-assalaf" w:hAnsi="adwa-assalaf" w:cs="adwa-assalaf"/>
          <w:sz w:val="40"/>
          <w:szCs w:val="40"/>
          <w:rtl/>
        </w:rPr>
        <w:t xml:space="preserve"> قلت: الله ورسوله أعلم، قال: </w:t>
      </w:r>
      <w:r w:rsidR="0010273E">
        <w:rPr>
          <w:rFonts w:ascii="adwa-assalaf" w:hAnsi="adwa-assalaf" w:cs="adwa-assalaf" w:hint="cs"/>
          <w:sz w:val="40"/>
          <w:szCs w:val="40"/>
          <w:rtl/>
        </w:rPr>
        <w:t>«</w:t>
      </w:r>
      <w:r w:rsidRPr="0010273E">
        <w:rPr>
          <w:rFonts w:ascii="adwa-assalaf" w:hAnsi="adwa-assalaf" w:cs="adwa-assalaf"/>
          <w:color w:val="008000"/>
          <w:sz w:val="40"/>
          <w:szCs w:val="40"/>
          <w:rtl/>
        </w:rPr>
        <w:t>حق الله على العباد أن يعبدوه ولا يشركوا به شيئًا، وحق العباد على الله أن لا يعذب من لا يشرك به شيئًا</w:t>
      </w:r>
      <w:r w:rsidR="0010273E">
        <w:rPr>
          <w:rFonts w:ascii="adwa-assalaf" w:hAnsi="adwa-assalaf" w:cs="adwa-assalaf" w:hint="cs"/>
          <w:sz w:val="40"/>
          <w:szCs w:val="40"/>
          <w:rtl/>
        </w:rPr>
        <w:t>»</w:t>
      </w:r>
      <w:r w:rsidR="0031458A" w:rsidRPr="0010273E">
        <w:rPr>
          <w:rFonts w:ascii="adwa-assalaf" w:hAnsi="adwa-assalaf" w:cs="adwa-assalaf"/>
          <w:sz w:val="40"/>
          <w:szCs w:val="40"/>
          <w:rtl/>
        </w:rPr>
        <w:t xml:space="preserve"> </w:t>
      </w:r>
      <w:r w:rsidRPr="0010273E">
        <w:rPr>
          <w:rFonts w:ascii="adwa-assalaf" w:hAnsi="adwa-assalaf" w:cs="adwa-assalaf"/>
          <w:sz w:val="40"/>
          <w:szCs w:val="40"/>
          <w:rtl/>
        </w:rPr>
        <w:t xml:space="preserve"> حق الله هو أحق الحقوق</w:t>
      </w:r>
      <w:r w:rsidR="00B74A74" w:rsidRPr="0010273E">
        <w:rPr>
          <w:rFonts w:ascii="adwa-assalaf" w:hAnsi="adwa-assalaf" w:cs="adwa-assalaf"/>
          <w:sz w:val="40"/>
          <w:szCs w:val="40"/>
          <w:rtl/>
        </w:rPr>
        <w:t>،</w:t>
      </w:r>
      <w:r w:rsidRPr="0010273E">
        <w:rPr>
          <w:rFonts w:ascii="adwa-assalaf" w:hAnsi="adwa-assalaf" w:cs="adwa-assalaf"/>
          <w:sz w:val="40"/>
          <w:szCs w:val="40"/>
          <w:rtl/>
        </w:rPr>
        <w:t xml:space="preserve"> وأوجبها وأعظمها؛ خلق كل شيء فقدره تقديرا ، الذي أوجدك من العدم، ولم تكن شيئا مذكورا، حق الله الذي رباك بالنعم، وأنت في بطن أمك في ظلمات ثلاث، </w:t>
      </w:r>
      <w:r w:rsidR="00DE2174" w:rsidRPr="0010273E">
        <w:rPr>
          <w:rFonts w:ascii="adwa-assalaf" w:hAnsi="adwa-assalaf" w:cs="adwa-assalaf"/>
          <w:sz w:val="40"/>
          <w:szCs w:val="40"/>
          <w:rtl/>
        </w:rPr>
        <w:t>ف</w:t>
      </w:r>
      <w:r w:rsidRPr="0010273E">
        <w:rPr>
          <w:rFonts w:ascii="adwa-assalaf" w:hAnsi="adwa-assalaf" w:cs="adwa-assalaf"/>
          <w:sz w:val="40"/>
          <w:szCs w:val="40"/>
          <w:rtl/>
        </w:rPr>
        <w:t xml:space="preserve">أدر لك الثديين، وهداك النجدين، وسخر لك الأبوين، </w:t>
      </w:r>
      <w:r w:rsidRPr="0010273E">
        <w:rPr>
          <w:rFonts w:ascii="adwa-assalaf" w:hAnsi="adwa-assalaf" w:cs="adwa-assalaf"/>
          <w:sz w:val="40"/>
          <w:szCs w:val="40"/>
          <w:rtl/>
        </w:rPr>
        <w:lastRenderedPageBreak/>
        <w:t xml:space="preserve">بالنعم والعقل والفهم أمدك، وبقبول ذلك والانتفاع به أعدك </w:t>
      </w:r>
      <w:r w:rsidR="0010273E">
        <w:rPr>
          <w:rFonts w:ascii="Lotus Linotype" w:hAnsi="Lotus Linotype" w:cs="Lotus Linotype"/>
          <w:sz w:val="40"/>
          <w:szCs w:val="40"/>
          <w:rtl/>
        </w:rPr>
        <w:t>﴿</w:t>
      </w:r>
      <w:r w:rsidRPr="0010273E">
        <w:rPr>
          <w:rFonts w:ascii="adwa-assalaf" w:hAnsi="adwa-assalaf" w:cs="adwa-assalaf"/>
          <w:color w:val="C00000"/>
          <w:sz w:val="40"/>
          <w:szCs w:val="40"/>
          <w:rtl/>
        </w:rPr>
        <w:t>وَاللَّهُ أَخْرَجَكُم مِّنْ بُطُونِ أُمَّهَاتِكُمْ لاَ تَعْلَمُونَ شَيْئاً وَجَعَلَ لَكُمُ السَّمْعَ وَالأَبْصَارَ وَالأَفْئِدَةَ لَعَلَّكُمْ تَشْكُرُونَ</w:t>
      </w:r>
      <w:r w:rsidR="0010273E">
        <w:rPr>
          <w:rFonts w:ascii="Lotus Linotype" w:hAnsi="Lotus Linotype" w:cs="Lotus Linotype"/>
          <w:sz w:val="40"/>
          <w:szCs w:val="40"/>
          <w:rtl/>
        </w:rPr>
        <w:t>﴾</w:t>
      </w:r>
      <w:r w:rsidR="00547B7B" w:rsidRPr="0010273E">
        <w:rPr>
          <w:rFonts w:ascii="adwa-assalaf" w:hAnsi="adwa-assalaf" w:cs="adwa-assalaf"/>
          <w:sz w:val="40"/>
          <w:szCs w:val="40"/>
          <w:rtl/>
        </w:rPr>
        <w:t xml:space="preserve"> </w:t>
      </w:r>
      <w:r w:rsidR="00DE2174" w:rsidRPr="0010273E">
        <w:rPr>
          <w:rFonts w:ascii="adwa-assalaf" w:hAnsi="adwa-assalaf" w:cs="adwa-assalaf"/>
          <w:sz w:val="40"/>
          <w:szCs w:val="40"/>
          <w:rtl/>
        </w:rPr>
        <w:t>وهو غني عنك</w:t>
      </w:r>
      <w:r w:rsidRPr="0010273E">
        <w:rPr>
          <w:rFonts w:ascii="adwa-assalaf" w:hAnsi="adwa-assalaf" w:cs="adwa-assalaf"/>
          <w:sz w:val="40"/>
          <w:szCs w:val="40"/>
          <w:rtl/>
        </w:rPr>
        <w:t xml:space="preserve">‏ </w:t>
      </w:r>
      <w:r w:rsidR="0010273E">
        <w:rPr>
          <w:rFonts w:ascii="Lotus Linotype" w:hAnsi="Lotus Linotype" w:cs="Lotus Linotype"/>
          <w:sz w:val="40"/>
          <w:szCs w:val="40"/>
          <w:rtl/>
        </w:rPr>
        <w:t>﴿</w:t>
      </w:r>
      <w:r w:rsidRPr="0010273E">
        <w:rPr>
          <w:rFonts w:ascii="adwa-assalaf" w:hAnsi="adwa-assalaf" w:cs="adwa-assalaf"/>
          <w:color w:val="C00000"/>
          <w:sz w:val="40"/>
          <w:szCs w:val="40"/>
          <w:rtl/>
        </w:rPr>
        <w:t>لاَ نَسْأَلُكَ رِزْقاً نَّحْنُ نَرْزُقُكَ وَالْعَاقِبَةُ لِلتَّقْوَى</w:t>
      </w:r>
      <w:r w:rsidR="0010273E">
        <w:rPr>
          <w:rFonts w:ascii="Lotus Linotype" w:hAnsi="Lotus Linotype" w:cs="Lotus Linotype"/>
          <w:sz w:val="40"/>
          <w:szCs w:val="40"/>
          <w:rtl/>
        </w:rPr>
        <w:t>﴾</w:t>
      </w:r>
      <w:r w:rsidRPr="0010273E">
        <w:rPr>
          <w:rFonts w:ascii="adwa-assalaf" w:hAnsi="adwa-assalaf" w:cs="adwa-assalaf"/>
          <w:sz w:val="40"/>
          <w:szCs w:val="40"/>
          <w:rtl/>
        </w:rPr>
        <w:t xml:space="preserve"> وإنما يريد منك أن تعبده وحده لا شريك له </w:t>
      </w:r>
      <w:r w:rsidR="0010273E">
        <w:rPr>
          <w:rFonts w:ascii="Lotus Linotype" w:hAnsi="Lotus Linotype" w:cs="Lotus Linotype"/>
          <w:sz w:val="40"/>
          <w:szCs w:val="40"/>
          <w:rtl/>
        </w:rPr>
        <w:t>﴿</w:t>
      </w:r>
      <w:r w:rsidRPr="0010273E">
        <w:rPr>
          <w:rFonts w:ascii="adwa-assalaf" w:hAnsi="adwa-assalaf" w:cs="adwa-assalaf"/>
          <w:color w:val="C00000"/>
          <w:sz w:val="40"/>
          <w:szCs w:val="40"/>
          <w:rtl/>
        </w:rPr>
        <w:t>وَمَا خَلَقْتُ الجِنَّ وَالإِنسَ إِلاَّ لِيَعْبُدُونِ</w:t>
      </w:r>
      <w:r w:rsidR="0010273E">
        <w:rPr>
          <w:rFonts w:ascii="Lotus Linotype" w:hAnsi="Lotus Linotype" w:cs="Lotus Linotype"/>
          <w:sz w:val="40"/>
          <w:szCs w:val="40"/>
          <w:rtl/>
        </w:rPr>
        <w:t>﴾</w:t>
      </w:r>
      <w:r w:rsidRPr="0010273E">
        <w:rPr>
          <w:rFonts w:ascii="adwa-assalaf" w:hAnsi="adwa-assalaf" w:cs="adwa-assalaf"/>
          <w:sz w:val="40"/>
          <w:szCs w:val="40"/>
          <w:rtl/>
        </w:rPr>
        <w:t xml:space="preserve"> ‏يريد منك أن تكون عبدا له بكل معاني العبودية، متذللا خاضعا ، ممتثلا لأمره، </w:t>
      </w:r>
      <w:proofErr w:type="spellStart"/>
      <w:r w:rsidRPr="0010273E">
        <w:rPr>
          <w:rFonts w:ascii="adwa-assalaf" w:hAnsi="adwa-assalaf" w:cs="adwa-assalaf"/>
          <w:sz w:val="40"/>
          <w:szCs w:val="40"/>
          <w:rtl/>
        </w:rPr>
        <w:t>مجتنبا</w:t>
      </w:r>
      <w:proofErr w:type="spellEnd"/>
      <w:r w:rsidRPr="0010273E">
        <w:rPr>
          <w:rFonts w:ascii="adwa-assalaf" w:hAnsi="adwa-assalaf" w:cs="adwa-assalaf"/>
          <w:sz w:val="40"/>
          <w:szCs w:val="40"/>
          <w:rtl/>
        </w:rPr>
        <w:t xml:space="preserve"> لنهيه، مصدقا بخبره ، </w:t>
      </w:r>
      <w:r w:rsidR="009E7358" w:rsidRPr="0010273E">
        <w:rPr>
          <w:rFonts w:ascii="adwa-assalaf" w:hAnsi="adwa-assalaf" w:cs="adwa-assalaf"/>
          <w:sz w:val="40"/>
          <w:szCs w:val="40"/>
          <w:rtl/>
        </w:rPr>
        <w:t xml:space="preserve">فرض عليك </w:t>
      </w:r>
      <w:r w:rsidRPr="0010273E">
        <w:rPr>
          <w:rFonts w:ascii="adwa-assalaf" w:hAnsi="adwa-assalaf" w:cs="adwa-assalaf"/>
          <w:sz w:val="40"/>
          <w:szCs w:val="40"/>
          <w:rtl/>
        </w:rPr>
        <w:t xml:space="preserve"> خمس صلوات في اليوم والليلة يكفر الله بهن الخطايا </w:t>
      </w:r>
      <w:r w:rsidR="00DE2174" w:rsidRPr="0010273E">
        <w:rPr>
          <w:rFonts w:ascii="adwa-assalaf" w:hAnsi="adwa-assalaf" w:cs="adwa-assalaf"/>
          <w:sz w:val="40"/>
          <w:szCs w:val="40"/>
          <w:rtl/>
        </w:rPr>
        <w:t xml:space="preserve"> ، </w:t>
      </w:r>
      <w:r w:rsidRPr="0010273E">
        <w:rPr>
          <w:rFonts w:ascii="adwa-assalaf" w:hAnsi="adwa-assalaf" w:cs="adwa-assalaf"/>
          <w:sz w:val="40"/>
          <w:szCs w:val="40"/>
          <w:rtl/>
        </w:rPr>
        <w:t xml:space="preserve">ويرفع بهن الدرجات، </w:t>
      </w:r>
      <w:r w:rsidR="009E7358" w:rsidRPr="0010273E">
        <w:rPr>
          <w:rFonts w:ascii="adwa-assalaf" w:hAnsi="adwa-assalaf" w:cs="adwa-assalaf"/>
          <w:sz w:val="40"/>
          <w:szCs w:val="40"/>
          <w:rtl/>
        </w:rPr>
        <w:t>و</w:t>
      </w:r>
      <w:r w:rsidRPr="0010273E">
        <w:rPr>
          <w:rFonts w:ascii="adwa-assalaf" w:hAnsi="adwa-assalaf" w:cs="adwa-assalaf"/>
          <w:sz w:val="40"/>
          <w:szCs w:val="40"/>
          <w:rtl/>
        </w:rPr>
        <w:t xml:space="preserve">زكاة هي جزء يسير من مالك تدفع لأهلها، </w:t>
      </w:r>
      <w:r w:rsidR="009E7358" w:rsidRPr="0010273E">
        <w:rPr>
          <w:rFonts w:ascii="adwa-assalaf" w:hAnsi="adwa-assalaf" w:cs="adwa-assalaf"/>
          <w:sz w:val="40"/>
          <w:szCs w:val="40"/>
          <w:rtl/>
        </w:rPr>
        <w:t>و</w:t>
      </w:r>
      <w:r w:rsidRPr="0010273E">
        <w:rPr>
          <w:rFonts w:ascii="adwa-assalaf" w:hAnsi="adwa-assalaf" w:cs="adwa-assalaf"/>
          <w:sz w:val="40"/>
          <w:szCs w:val="40"/>
          <w:rtl/>
        </w:rPr>
        <w:t xml:space="preserve">صيام شهر واحد في السنة، ومن كان مريضا أو على سفر فعدة من أيام آخر، </w:t>
      </w:r>
      <w:r w:rsidR="009E7358" w:rsidRPr="0010273E">
        <w:rPr>
          <w:rFonts w:ascii="adwa-assalaf" w:hAnsi="adwa-assalaf" w:cs="adwa-assalaf"/>
          <w:sz w:val="40"/>
          <w:szCs w:val="40"/>
          <w:rtl/>
        </w:rPr>
        <w:t>و</w:t>
      </w:r>
      <w:r w:rsidRPr="0010273E">
        <w:rPr>
          <w:rFonts w:ascii="adwa-assalaf" w:hAnsi="adwa-assalaf" w:cs="adwa-assalaf"/>
          <w:sz w:val="40"/>
          <w:szCs w:val="40"/>
          <w:rtl/>
        </w:rPr>
        <w:t>حج البيت الحرام مرة واحدة في العمر للمستطيع‏، هذه هي أصول حق الله تعالى.</w:t>
      </w:r>
    </w:p>
    <w:p w14:paraId="34C38E65" w14:textId="51D61F13" w:rsidR="00E52C0E" w:rsidRPr="0010273E" w:rsidRDefault="00E52C0E" w:rsidP="0010273E">
      <w:pPr>
        <w:jc w:val="both"/>
        <w:rPr>
          <w:rFonts w:ascii="adwa-assalaf" w:hAnsi="adwa-assalaf" w:cs="adwa-assalaf"/>
          <w:sz w:val="40"/>
          <w:szCs w:val="40"/>
          <w:rtl/>
        </w:rPr>
      </w:pPr>
      <w:r w:rsidRPr="0010273E">
        <w:rPr>
          <w:rFonts w:ascii="adwa-assalaf" w:hAnsi="adwa-assalaf" w:cs="adwa-assalaf"/>
          <w:sz w:val="40"/>
          <w:szCs w:val="40"/>
          <w:rtl/>
        </w:rPr>
        <w:t xml:space="preserve">الحق الثاني‏:‏ حق رسول الله صلى الله عليه وسلم وهو أعظم حقوق المخلوقين، فلا حق لمخلوق أعظم من حق رسول الله صلى الله عليه وسلم قال الله تعالى‏:‏ </w:t>
      </w:r>
      <w:r w:rsidR="0010273E">
        <w:rPr>
          <w:rFonts w:ascii="Lotus Linotype" w:hAnsi="Lotus Linotype" w:cs="Lotus Linotype"/>
          <w:sz w:val="40"/>
          <w:szCs w:val="40"/>
          <w:rtl/>
        </w:rPr>
        <w:t>﴿</w:t>
      </w:r>
      <w:r w:rsidRPr="0010273E">
        <w:rPr>
          <w:rFonts w:ascii="adwa-assalaf" w:hAnsi="adwa-assalaf" w:cs="adwa-assalaf"/>
          <w:color w:val="C00000"/>
          <w:sz w:val="40"/>
          <w:szCs w:val="40"/>
          <w:rtl/>
        </w:rPr>
        <w:t xml:space="preserve">إِنَّا أَرْسَلْنَاكَ شَاهِداً وَمُبَشِّراً وَنَذِيراً </w:t>
      </w:r>
      <w:r w:rsidR="00412CFD" w:rsidRPr="0010273E">
        <w:rPr>
          <w:rFonts w:ascii="adwa-assalaf" w:hAnsi="adwa-assalaf" w:cs="adwa-assalaf"/>
          <w:color w:val="C00000"/>
          <w:sz w:val="40"/>
          <w:szCs w:val="40"/>
          <w:rtl/>
        </w:rPr>
        <w:t>،</w:t>
      </w:r>
      <w:r w:rsidRPr="0010273E">
        <w:rPr>
          <w:rFonts w:ascii="adwa-assalaf" w:hAnsi="adwa-assalaf" w:cs="adwa-assalaf"/>
          <w:color w:val="C00000"/>
          <w:sz w:val="40"/>
          <w:szCs w:val="40"/>
          <w:rtl/>
        </w:rPr>
        <w:t xml:space="preserve"> لِتُؤْمِنُوا بِاللَّهِ وَرَسُولِهِ وَتُعَزِّرُوهُ وَتُوَقِّرُوهُ وَتُسَبِّحُوهُ بُكْرَةً وَأَصِيلاً</w:t>
      </w:r>
      <w:r w:rsidR="0010273E">
        <w:rPr>
          <w:rFonts w:ascii="Lotus Linotype" w:hAnsi="Lotus Linotype" w:cs="Lotus Linotype"/>
          <w:sz w:val="40"/>
          <w:szCs w:val="40"/>
          <w:rtl/>
        </w:rPr>
        <w:t>﴾</w:t>
      </w:r>
      <w:r w:rsidRPr="0010273E">
        <w:rPr>
          <w:rFonts w:ascii="adwa-assalaf" w:hAnsi="adwa-assalaf" w:cs="adwa-assalaf"/>
          <w:sz w:val="40"/>
          <w:szCs w:val="40"/>
          <w:rtl/>
        </w:rPr>
        <w:t xml:space="preserve"> ولذلك يجب تقديم محب</w:t>
      </w:r>
      <w:r w:rsidR="00DE2174" w:rsidRPr="0010273E">
        <w:rPr>
          <w:rFonts w:ascii="adwa-assalaf" w:hAnsi="adwa-assalaf" w:cs="adwa-assalaf"/>
          <w:sz w:val="40"/>
          <w:szCs w:val="40"/>
          <w:rtl/>
        </w:rPr>
        <w:t>ته</w:t>
      </w:r>
      <w:r w:rsidRPr="0010273E">
        <w:rPr>
          <w:rFonts w:ascii="adwa-assalaf" w:hAnsi="adwa-assalaf" w:cs="adwa-assalaf"/>
          <w:sz w:val="40"/>
          <w:szCs w:val="40"/>
          <w:rtl/>
        </w:rPr>
        <w:t xml:space="preserve"> على محبة جميع الناس حتى على النفس والولد والوالد‏.‏ قال صلى الله عليه وسلم </w:t>
      </w:r>
      <w:r w:rsidR="0010273E">
        <w:rPr>
          <w:rFonts w:ascii="adwa-assalaf" w:hAnsi="adwa-assalaf" w:cs="adwa-assalaf" w:hint="cs"/>
          <w:sz w:val="40"/>
          <w:szCs w:val="40"/>
          <w:rtl/>
        </w:rPr>
        <w:t>«</w:t>
      </w:r>
      <w:r w:rsidRPr="0010273E">
        <w:rPr>
          <w:rFonts w:ascii="adwa-assalaf" w:hAnsi="adwa-assalaf" w:cs="adwa-assalaf"/>
          <w:color w:val="008000"/>
          <w:sz w:val="40"/>
          <w:szCs w:val="40"/>
          <w:rtl/>
        </w:rPr>
        <w:t>لا يؤمن أحدكم حتى أكون أحب إليه من ولده ووالده والناس أجمعين</w:t>
      </w:r>
      <w:r w:rsidR="0010273E">
        <w:rPr>
          <w:rFonts w:ascii="adwa-assalaf" w:hAnsi="adwa-assalaf" w:cs="adwa-assalaf" w:hint="cs"/>
          <w:sz w:val="40"/>
          <w:szCs w:val="40"/>
          <w:rtl/>
        </w:rPr>
        <w:t>»</w:t>
      </w:r>
      <w:r w:rsidRPr="0010273E">
        <w:rPr>
          <w:rFonts w:ascii="adwa-assalaf" w:hAnsi="adwa-assalaf" w:cs="adwa-assalaf"/>
          <w:sz w:val="40"/>
          <w:szCs w:val="40"/>
          <w:rtl/>
        </w:rPr>
        <w:t xml:space="preserve"> ‏من حقوق النبي صلى الله عليه وسلم توقيره واحترامه، وتعظيمه التعظيم اللائق به من غير غلو ولا تقصير، وامتث</w:t>
      </w:r>
      <w:r w:rsidR="0010273E">
        <w:rPr>
          <w:rFonts w:ascii="adwa-assalaf" w:hAnsi="adwa-assalaf" w:cs="adwa-assalaf"/>
          <w:sz w:val="40"/>
          <w:szCs w:val="40"/>
          <w:rtl/>
        </w:rPr>
        <w:t>ال ما به أمر، وتصديقه فيما أخبر</w:t>
      </w:r>
      <w:r w:rsidRPr="0010273E">
        <w:rPr>
          <w:rFonts w:ascii="adwa-assalaf" w:hAnsi="adwa-assalaf" w:cs="adwa-assalaf"/>
          <w:sz w:val="40"/>
          <w:szCs w:val="40"/>
          <w:rtl/>
        </w:rPr>
        <w:t>،</w:t>
      </w:r>
      <w:r w:rsidR="0010273E">
        <w:rPr>
          <w:rFonts w:ascii="adwa-assalaf" w:hAnsi="adwa-assalaf" w:cs="adwa-assalaf" w:hint="cs"/>
          <w:sz w:val="40"/>
          <w:szCs w:val="40"/>
          <w:rtl/>
        </w:rPr>
        <w:t xml:space="preserve"> </w:t>
      </w:r>
      <w:r w:rsidRPr="0010273E">
        <w:rPr>
          <w:rFonts w:ascii="adwa-assalaf" w:hAnsi="adwa-assalaf" w:cs="adwa-assalaf"/>
          <w:sz w:val="40"/>
          <w:szCs w:val="40"/>
          <w:rtl/>
        </w:rPr>
        <w:t xml:space="preserve">واجتناب ما عنه نهي وزجر، والإيمان بأن هديه أكمل الهدي، </w:t>
      </w:r>
      <w:r w:rsidRPr="0010273E">
        <w:rPr>
          <w:rFonts w:ascii="adwa-assalaf" w:hAnsi="adwa-assalaf" w:cs="adwa-assalaf"/>
          <w:sz w:val="40"/>
          <w:szCs w:val="40"/>
          <w:rtl/>
        </w:rPr>
        <w:lastRenderedPageBreak/>
        <w:t>وشريعته أكمل الشرائع</w:t>
      </w:r>
      <w:r w:rsidR="00DE2174" w:rsidRPr="0010273E">
        <w:rPr>
          <w:rFonts w:ascii="adwa-assalaf" w:hAnsi="adwa-assalaf" w:cs="adwa-assalaf"/>
          <w:sz w:val="40"/>
          <w:szCs w:val="40"/>
          <w:rtl/>
        </w:rPr>
        <w:t xml:space="preserve"> </w:t>
      </w:r>
      <w:r w:rsidR="0010273E">
        <w:rPr>
          <w:rFonts w:ascii="Lotus Linotype" w:hAnsi="Lotus Linotype" w:cs="Lotus Linotype"/>
          <w:sz w:val="40"/>
          <w:szCs w:val="40"/>
          <w:rtl/>
        </w:rPr>
        <w:t>﴿</w:t>
      </w:r>
      <w:r w:rsidRPr="0010273E">
        <w:rPr>
          <w:rFonts w:ascii="adwa-assalaf" w:hAnsi="adwa-assalaf" w:cs="adwa-assalaf"/>
          <w:color w:val="C00000"/>
          <w:sz w:val="40"/>
          <w:szCs w:val="40"/>
          <w:rtl/>
        </w:rPr>
        <w:t>فَلاَ وَرَبِّكَ لاَ يُؤْمِنُونَ حَتَّى يُحَكِّمُوكَ فِيمَا شَجَرَ بَيْنَهُمْ ثُمَّ لاَ يَجِدُوا فِي أَنفُسِهِمْ حَرَجاًّ مِّمَّا قَضَيْتَ وَيُسَلِّمُوا تَسْلِيماً</w:t>
      </w:r>
      <w:r w:rsidR="0010273E">
        <w:rPr>
          <w:rFonts w:ascii="Lotus Linotype" w:hAnsi="Lotus Linotype" w:cs="Lotus Linotype"/>
          <w:sz w:val="40"/>
          <w:szCs w:val="40"/>
          <w:rtl/>
        </w:rPr>
        <w:t>﴾</w:t>
      </w:r>
      <w:r w:rsidRPr="0010273E">
        <w:rPr>
          <w:rFonts w:ascii="adwa-assalaf" w:hAnsi="adwa-assalaf" w:cs="adwa-assalaf"/>
          <w:sz w:val="40"/>
          <w:szCs w:val="40"/>
          <w:rtl/>
        </w:rPr>
        <w:t xml:space="preserve"> ومن حقوقه الدفاع عنه وعن سنة، أمام هجمات الكافرين، واستهزاء المرجفين، واتهامات المبطلين.</w:t>
      </w:r>
    </w:p>
    <w:p w14:paraId="01D303EE" w14:textId="6A8AC86F" w:rsidR="009E7358" w:rsidRPr="0010273E" w:rsidRDefault="00E52C0E" w:rsidP="0010273E">
      <w:pPr>
        <w:jc w:val="both"/>
        <w:rPr>
          <w:rFonts w:ascii="adwa-assalaf" w:hAnsi="adwa-assalaf" w:cs="adwa-assalaf"/>
          <w:sz w:val="40"/>
          <w:szCs w:val="40"/>
          <w:rtl/>
        </w:rPr>
      </w:pPr>
      <w:r w:rsidRPr="0010273E">
        <w:rPr>
          <w:rFonts w:ascii="adwa-assalaf" w:hAnsi="adwa-assalaf" w:cs="adwa-assalaf"/>
          <w:sz w:val="40"/>
          <w:szCs w:val="40"/>
          <w:rtl/>
        </w:rPr>
        <w:t xml:space="preserve">الحق الثالث‏:‏ حقوق الوالدين: </w:t>
      </w:r>
      <w:r w:rsidR="0010273E">
        <w:rPr>
          <w:rFonts w:ascii="Lotus Linotype" w:hAnsi="Lotus Linotype" w:cs="Lotus Linotype"/>
          <w:sz w:val="40"/>
          <w:szCs w:val="40"/>
          <w:rtl/>
        </w:rPr>
        <w:t>﴿</w:t>
      </w:r>
      <w:r w:rsidRPr="0010273E">
        <w:rPr>
          <w:rFonts w:ascii="adwa-assalaf" w:hAnsi="adwa-assalaf" w:cs="adwa-assalaf"/>
          <w:color w:val="C00000"/>
          <w:sz w:val="40"/>
          <w:szCs w:val="40"/>
          <w:rtl/>
        </w:rPr>
        <w:t xml:space="preserve">وَقَضَى رَبُّكَ أَلاَّ تَعْبُدُوا إِلاَّ إِيَّاهُ وَبِالْوَالِدَيْنِ إِحْسَاناً إِمَّا يَبْلُغَنَّ عِندَكَ الكِبَرَ أَحَدُهُمَا أَوْ كِلاهُمَا فَلاَ تَقُل لَّهُمَا أُفٍّ وَلاَ </w:t>
      </w:r>
      <w:proofErr w:type="spellStart"/>
      <w:r w:rsidRPr="0010273E">
        <w:rPr>
          <w:rFonts w:ascii="adwa-assalaf" w:hAnsi="adwa-assalaf" w:cs="adwa-assalaf"/>
          <w:color w:val="C00000"/>
          <w:sz w:val="40"/>
          <w:szCs w:val="40"/>
          <w:rtl/>
        </w:rPr>
        <w:t>تَنْهَرْهُمَا</w:t>
      </w:r>
      <w:proofErr w:type="spellEnd"/>
      <w:r w:rsidRPr="0010273E">
        <w:rPr>
          <w:rFonts w:ascii="adwa-assalaf" w:hAnsi="adwa-assalaf" w:cs="adwa-assalaf"/>
          <w:color w:val="C00000"/>
          <w:sz w:val="40"/>
          <w:szCs w:val="40"/>
          <w:rtl/>
        </w:rPr>
        <w:t xml:space="preserve"> وَقُل لَّهُمَا قَوْلاً كَرِيماً</w:t>
      </w:r>
      <w:r w:rsidR="0010273E">
        <w:rPr>
          <w:rFonts w:ascii="Lotus Linotype" w:hAnsi="Lotus Linotype" w:cs="Lotus Linotype"/>
          <w:sz w:val="40"/>
          <w:szCs w:val="40"/>
          <w:rtl/>
        </w:rPr>
        <w:t>﴾</w:t>
      </w:r>
      <w:r w:rsidRPr="0010273E">
        <w:rPr>
          <w:rFonts w:ascii="adwa-assalaf" w:hAnsi="adwa-assalaf" w:cs="adwa-assalaf"/>
          <w:sz w:val="40"/>
          <w:szCs w:val="40"/>
          <w:rtl/>
        </w:rPr>
        <w:t xml:space="preserve"> </w:t>
      </w:r>
      <w:r w:rsidR="0060700F" w:rsidRPr="0010273E">
        <w:rPr>
          <w:rFonts w:ascii="adwa-assalaf" w:hAnsi="adwa-assalaf" w:cs="adwa-assalaf"/>
          <w:sz w:val="40"/>
          <w:szCs w:val="40"/>
          <w:rtl/>
        </w:rPr>
        <w:t>إحسان الوالدين عظيم ، حملتك أمك في</w:t>
      </w:r>
      <w:r w:rsidR="0010273E">
        <w:rPr>
          <w:rFonts w:ascii="adwa-assalaf" w:hAnsi="adwa-assalaf" w:cs="adwa-assalaf"/>
          <w:sz w:val="40"/>
          <w:szCs w:val="40"/>
          <w:rtl/>
        </w:rPr>
        <w:t xml:space="preserve"> أحشائها تسعة أشهر، حملتك كرها، ووضعتك كرها</w:t>
      </w:r>
      <w:r w:rsidR="0060700F" w:rsidRPr="0010273E">
        <w:rPr>
          <w:rFonts w:ascii="adwa-assalaf" w:hAnsi="adwa-assalaf" w:cs="adwa-assalaf"/>
          <w:sz w:val="40"/>
          <w:szCs w:val="40"/>
          <w:rtl/>
        </w:rPr>
        <w:t xml:space="preserve">، </w:t>
      </w:r>
      <w:r w:rsidR="0010273E">
        <w:rPr>
          <w:rFonts w:ascii="adwa-assalaf" w:hAnsi="adwa-assalaf" w:cs="adwa-assalaf"/>
          <w:sz w:val="40"/>
          <w:szCs w:val="40"/>
          <w:rtl/>
        </w:rPr>
        <w:t>ولا يزيدها نموك إلا ثقلا وضعفاً</w:t>
      </w:r>
      <w:r w:rsidR="009E7358" w:rsidRPr="0010273E">
        <w:rPr>
          <w:rFonts w:ascii="adwa-assalaf" w:hAnsi="adwa-assalaf" w:cs="adwa-assalaf"/>
          <w:sz w:val="40"/>
          <w:szCs w:val="40"/>
          <w:rtl/>
        </w:rPr>
        <w:t>،</w:t>
      </w:r>
      <w:r w:rsidR="0060700F" w:rsidRPr="0010273E">
        <w:rPr>
          <w:rFonts w:ascii="adwa-assalaf" w:hAnsi="adwa-assalaf" w:cs="adwa-assalaf"/>
          <w:sz w:val="40"/>
          <w:szCs w:val="40"/>
          <w:rtl/>
        </w:rPr>
        <w:t xml:space="preserve"> وعند الوضع رأت الموت بعينيها . و لما بصرت بك سرعان ما نسيت آلامها ، وعلقت فيك جميع آمالها </w:t>
      </w:r>
      <w:r w:rsidR="009E7358" w:rsidRPr="0010273E">
        <w:rPr>
          <w:rFonts w:ascii="adwa-assalaf" w:hAnsi="adwa-assalaf" w:cs="adwa-assalaf"/>
          <w:sz w:val="40"/>
          <w:szCs w:val="40"/>
          <w:rtl/>
        </w:rPr>
        <w:t>،</w:t>
      </w:r>
      <w:r w:rsidR="0060700F" w:rsidRPr="0010273E">
        <w:rPr>
          <w:rFonts w:ascii="adwa-assalaf" w:hAnsi="adwa-assalaf" w:cs="adwa-assalaf"/>
          <w:sz w:val="40"/>
          <w:szCs w:val="40"/>
          <w:rtl/>
        </w:rPr>
        <w:t xml:space="preserve"> ثم شغلت بخدمتك ليلها ونهارها ، تغذيك بصحتها ، طعامك درها </w:t>
      </w:r>
      <w:r w:rsidR="009E7358" w:rsidRPr="0010273E">
        <w:rPr>
          <w:rFonts w:ascii="adwa-assalaf" w:hAnsi="adwa-assalaf" w:cs="adwa-assalaf"/>
          <w:sz w:val="40"/>
          <w:szCs w:val="40"/>
          <w:rtl/>
        </w:rPr>
        <w:t>،</w:t>
      </w:r>
      <w:r w:rsidR="0060700F" w:rsidRPr="0010273E">
        <w:rPr>
          <w:rFonts w:ascii="adwa-assalaf" w:hAnsi="adwa-assalaf" w:cs="adwa-assalaf"/>
          <w:sz w:val="40"/>
          <w:szCs w:val="40"/>
          <w:rtl/>
        </w:rPr>
        <w:t xml:space="preserve"> وبيتك حجرها </w:t>
      </w:r>
      <w:r w:rsidR="009E7358" w:rsidRPr="0010273E">
        <w:rPr>
          <w:rFonts w:ascii="adwa-assalaf" w:hAnsi="adwa-assalaf" w:cs="adwa-assalaf"/>
          <w:sz w:val="40"/>
          <w:szCs w:val="40"/>
          <w:rtl/>
        </w:rPr>
        <w:t>،</w:t>
      </w:r>
      <w:r w:rsidR="0060700F" w:rsidRPr="0010273E">
        <w:rPr>
          <w:rFonts w:ascii="adwa-assalaf" w:hAnsi="adwa-assalaf" w:cs="adwa-assalaf"/>
          <w:sz w:val="40"/>
          <w:szCs w:val="40"/>
          <w:rtl/>
        </w:rPr>
        <w:t xml:space="preserve"> ومركبك يداها وصدرها ، وأبوك ما أبوك ،يكد ويسعى ، ويتعب ويشقى ، بحثاً عن لقمة العيش ، لكي ينفق عليك ، ويصلحك ويربيك. إذا دخلت عليه هش</w:t>
      </w:r>
      <w:r w:rsidR="0010273E">
        <w:rPr>
          <w:rFonts w:ascii="adwa-assalaf" w:hAnsi="adwa-assalaf" w:cs="adwa-assalaf" w:hint="cs"/>
          <w:sz w:val="40"/>
          <w:szCs w:val="40"/>
          <w:rtl/>
        </w:rPr>
        <w:t>َّ</w:t>
      </w:r>
      <w:r w:rsidR="0060700F" w:rsidRPr="0010273E">
        <w:rPr>
          <w:rFonts w:ascii="adwa-assalaf" w:hAnsi="adwa-assalaf" w:cs="adwa-assalaf"/>
          <w:sz w:val="40"/>
          <w:szCs w:val="40"/>
          <w:rtl/>
        </w:rPr>
        <w:t>، وإذا أقبلت إليه بش</w:t>
      </w:r>
      <w:r w:rsidR="0010273E">
        <w:rPr>
          <w:rFonts w:ascii="adwa-assalaf" w:hAnsi="adwa-assalaf" w:cs="adwa-assalaf" w:hint="cs"/>
          <w:sz w:val="40"/>
          <w:szCs w:val="40"/>
          <w:rtl/>
        </w:rPr>
        <w:t>َّ</w:t>
      </w:r>
      <w:r w:rsidR="0060700F" w:rsidRPr="0010273E">
        <w:rPr>
          <w:rFonts w:ascii="adwa-assalaf" w:hAnsi="adwa-assalaf" w:cs="adwa-assalaf"/>
          <w:sz w:val="40"/>
          <w:szCs w:val="40"/>
          <w:rtl/>
        </w:rPr>
        <w:t xml:space="preserve"> </w:t>
      </w:r>
      <w:r w:rsidR="0010273E">
        <w:rPr>
          <w:rFonts w:ascii="Lotus Linotype" w:hAnsi="Lotus Linotype" w:cs="Lotus Linotype"/>
          <w:sz w:val="40"/>
          <w:szCs w:val="40"/>
          <w:rtl/>
        </w:rPr>
        <w:t>﴿</w:t>
      </w:r>
      <w:r w:rsidR="0060700F" w:rsidRPr="0010273E">
        <w:rPr>
          <w:rFonts w:ascii="adwa-assalaf" w:hAnsi="adwa-assalaf" w:cs="adwa-assalaf"/>
          <w:color w:val="C00000"/>
          <w:sz w:val="40"/>
          <w:szCs w:val="40"/>
          <w:rtl/>
        </w:rPr>
        <w:t>رَّبِّ ارْحَمْهُمَا كَمَا رَبَّيَانِي صَغِيرا</w:t>
      </w:r>
      <w:r w:rsidR="0010273E">
        <w:rPr>
          <w:rFonts w:ascii="Lotus Linotype" w:hAnsi="Lotus Linotype" w:cs="Lotus Linotype"/>
          <w:sz w:val="40"/>
          <w:szCs w:val="40"/>
          <w:rtl/>
        </w:rPr>
        <w:t>﴾</w:t>
      </w:r>
      <w:r w:rsidRPr="0010273E">
        <w:rPr>
          <w:rFonts w:ascii="adwa-assalaf" w:hAnsi="adwa-assalaf" w:cs="adwa-assalaf"/>
          <w:sz w:val="40"/>
          <w:szCs w:val="40"/>
          <w:rtl/>
        </w:rPr>
        <w:t xml:space="preserve"> </w:t>
      </w:r>
      <w:r w:rsidR="009E7358" w:rsidRPr="0010273E">
        <w:rPr>
          <w:rFonts w:ascii="adwa-assalaf" w:hAnsi="adwa-assalaf" w:cs="adwa-assalaf"/>
          <w:sz w:val="40"/>
          <w:szCs w:val="40"/>
          <w:rtl/>
        </w:rPr>
        <w:br w:type="page"/>
      </w:r>
    </w:p>
    <w:p w14:paraId="67C3E116" w14:textId="3A26E95A" w:rsidR="00E52C0E" w:rsidRPr="0010273E" w:rsidRDefault="00E52C0E" w:rsidP="00263BE7">
      <w:pPr>
        <w:jc w:val="both"/>
        <w:rPr>
          <w:rFonts w:ascii="adwa-assalaf" w:hAnsi="adwa-assalaf" w:cs="adwa-assalaf"/>
          <w:sz w:val="40"/>
          <w:szCs w:val="40"/>
          <w:rtl/>
        </w:rPr>
      </w:pPr>
      <w:r w:rsidRPr="0010273E">
        <w:rPr>
          <w:rFonts w:ascii="adwa-assalaf" w:hAnsi="adwa-assalaf" w:cs="adwa-assalaf"/>
          <w:sz w:val="40"/>
          <w:szCs w:val="40"/>
          <w:rtl/>
        </w:rPr>
        <w:lastRenderedPageBreak/>
        <w:t>الخطبة الثانية :</w:t>
      </w:r>
    </w:p>
    <w:p w14:paraId="4577B746" w14:textId="4A2D0C01" w:rsidR="00E52C0E" w:rsidRPr="0010273E" w:rsidRDefault="00E52C0E" w:rsidP="0010273E">
      <w:pPr>
        <w:jc w:val="both"/>
        <w:rPr>
          <w:rFonts w:ascii="adwa-assalaf" w:hAnsi="adwa-assalaf" w:cs="adwa-assalaf"/>
          <w:sz w:val="40"/>
          <w:szCs w:val="40"/>
          <w:rtl/>
        </w:rPr>
      </w:pPr>
      <w:r w:rsidRPr="0010273E">
        <w:rPr>
          <w:rFonts w:ascii="adwa-assalaf" w:hAnsi="adwa-assalaf" w:cs="adwa-assalaf"/>
          <w:sz w:val="40"/>
          <w:szCs w:val="40"/>
          <w:rtl/>
        </w:rPr>
        <w:t xml:space="preserve">من القواعد التي استقرت عليها الملة، وجاءت بها الفطرة، ضرورة إقامة والٍ على الرعية، يسوس الدنيا بالدين؛ فلا دين ينتشر إلا بجماعة، ولا جماعة إلا بإمامة، والسمع والطاعة لإمام المسلمين فريضة، وطاعته في غير معصية من طاعة الله عز وجل </w:t>
      </w:r>
      <w:r w:rsidR="0010273E">
        <w:rPr>
          <w:rFonts w:ascii="Lotus Linotype" w:hAnsi="Lotus Linotype" w:cs="Lotus Linotype"/>
          <w:sz w:val="40"/>
          <w:szCs w:val="40"/>
          <w:rtl/>
        </w:rPr>
        <w:t>﴿</w:t>
      </w:r>
      <w:proofErr w:type="spellStart"/>
      <w:r w:rsidRPr="0010273E">
        <w:rPr>
          <w:rFonts w:ascii="adwa-assalaf" w:hAnsi="adwa-assalaf" w:cs="adwa-assalaf"/>
          <w:color w:val="C00000"/>
          <w:sz w:val="40"/>
          <w:szCs w:val="40"/>
          <w:rtl/>
        </w:rPr>
        <w:t>يَاأَيُّهَا</w:t>
      </w:r>
      <w:proofErr w:type="spellEnd"/>
      <w:r w:rsidRPr="0010273E">
        <w:rPr>
          <w:rFonts w:ascii="adwa-assalaf" w:hAnsi="adwa-assalaf" w:cs="adwa-assalaf"/>
          <w:color w:val="C00000"/>
          <w:sz w:val="40"/>
          <w:szCs w:val="40"/>
          <w:rtl/>
        </w:rPr>
        <w:t xml:space="preserve"> الَّذِينَ آمَنُوا أَطِيعُوا اللَّهَ وَأَطِيعُوا الرَّسُولَ وَأُوْلِي الأَمْرِ مِنكُمْ</w:t>
      </w:r>
      <w:r w:rsidR="0010273E">
        <w:rPr>
          <w:rFonts w:ascii="Lotus Linotype" w:hAnsi="Lotus Linotype" w:cs="Lotus Linotype"/>
          <w:sz w:val="40"/>
          <w:szCs w:val="40"/>
          <w:rtl/>
        </w:rPr>
        <w:t>﴾</w:t>
      </w:r>
      <w:r w:rsidRPr="0010273E">
        <w:rPr>
          <w:rFonts w:ascii="adwa-assalaf" w:hAnsi="adwa-assalaf" w:cs="adwa-assalaf"/>
          <w:sz w:val="40"/>
          <w:szCs w:val="40"/>
          <w:rtl/>
        </w:rPr>
        <w:t xml:space="preserve"> </w:t>
      </w:r>
      <w:r w:rsidR="00DE2174" w:rsidRPr="0010273E">
        <w:rPr>
          <w:rFonts w:ascii="adwa-assalaf" w:hAnsi="adwa-assalaf" w:cs="adwa-assalaf"/>
          <w:sz w:val="40"/>
          <w:szCs w:val="40"/>
          <w:rtl/>
        </w:rPr>
        <w:t xml:space="preserve">قال </w:t>
      </w:r>
      <w:r w:rsidRPr="0010273E">
        <w:rPr>
          <w:rFonts w:ascii="adwa-assalaf" w:hAnsi="adwa-assalaf" w:cs="adwa-assalaf"/>
          <w:sz w:val="40"/>
          <w:szCs w:val="40"/>
          <w:rtl/>
        </w:rPr>
        <w:t xml:space="preserve">رسول الله صلى الله عليه وسلم </w:t>
      </w:r>
      <w:r w:rsidR="0010273E">
        <w:rPr>
          <w:rFonts w:ascii="adwa-assalaf" w:hAnsi="adwa-assalaf" w:cs="adwa-assalaf" w:hint="cs"/>
          <w:sz w:val="40"/>
          <w:szCs w:val="40"/>
          <w:rtl/>
        </w:rPr>
        <w:t>«</w:t>
      </w:r>
      <w:r w:rsidRPr="0010273E">
        <w:rPr>
          <w:rFonts w:ascii="adwa-assalaf" w:hAnsi="adwa-assalaf" w:cs="adwa-assalaf"/>
          <w:color w:val="008000"/>
          <w:sz w:val="40"/>
          <w:szCs w:val="40"/>
          <w:rtl/>
        </w:rPr>
        <w:t>من خلع يدا من طاعة لقي الله يوم القيامة لا حجة له، ومن مات وليس في عنقه بيعة مات ميتة جاهلية</w:t>
      </w:r>
      <w:r w:rsidR="0010273E">
        <w:rPr>
          <w:rFonts w:ascii="adwa-assalaf" w:hAnsi="adwa-assalaf" w:cs="adwa-assalaf" w:hint="cs"/>
          <w:sz w:val="40"/>
          <w:szCs w:val="40"/>
          <w:rtl/>
        </w:rPr>
        <w:t>»</w:t>
      </w:r>
      <w:r w:rsidRPr="0010273E">
        <w:rPr>
          <w:rFonts w:ascii="adwa-assalaf" w:hAnsi="adwa-assalaf" w:cs="adwa-assalaf"/>
          <w:sz w:val="40"/>
          <w:szCs w:val="40"/>
          <w:rtl/>
        </w:rPr>
        <w:t xml:space="preserve"> </w:t>
      </w:r>
      <w:r w:rsidR="005D3C73" w:rsidRPr="0010273E">
        <w:rPr>
          <w:rFonts w:ascii="adwa-assalaf" w:hAnsi="adwa-assalaf" w:cs="adwa-assalaf"/>
          <w:sz w:val="40"/>
          <w:szCs w:val="40"/>
          <w:rtl/>
        </w:rPr>
        <w:t>فأدوا حقهم بالدعاء لهم ، وبالنصيحة المشروعة، والذب عن أع</w:t>
      </w:r>
      <w:r w:rsidR="004F66E1" w:rsidRPr="0010273E">
        <w:rPr>
          <w:rFonts w:ascii="adwa-assalaf" w:hAnsi="adwa-assalaf" w:cs="adwa-assalaf"/>
          <w:sz w:val="40"/>
          <w:szCs w:val="40"/>
          <w:rtl/>
        </w:rPr>
        <w:t>راضهم.</w:t>
      </w:r>
      <w:r w:rsidR="005D3C73" w:rsidRPr="0010273E">
        <w:rPr>
          <w:rFonts w:ascii="adwa-assalaf" w:hAnsi="adwa-assalaf" w:cs="adwa-assalaf"/>
          <w:sz w:val="40"/>
          <w:szCs w:val="40"/>
          <w:rtl/>
        </w:rPr>
        <w:t xml:space="preserve"> </w:t>
      </w:r>
      <w:r w:rsidR="004F66E1" w:rsidRPr="0010273E">
        <w:rPr>
          <w:rFonts w:ascii="adwa-assalaf" w:hAnsi="adwa-assalaf" w:cs="adwa-assalaf"/>
          <w:sz w:val="40"/>
          <w:szCs w:val="40"/>
          <w:rtl/>
        </w:rPr>
        <w:t xml:space="preserve"> ف</w:t>
      </w:r>
      <w:r w:rsidRPr="0010273E">
        <w:rPr>
          <w:rFonts w:ascii="adwa-assalaf" w:hAnsi="adwa-assalaf" w:cs="adwa-assalaf"/>
          <w:sz w:val="40"/>
          <w:szCs w:val="40"/>
          <w:rtl/>
        </w:rPr>
        <w:t>الجماعة مَنَعَةُ</w:t>
      </w:r>
      <w:r w:rsidR="00F31099" w:rsidRPr="0010273E">
        <w:rPr>
          <w:rFonts w:ascii="adwa-assalaf" w:hAnsi="adwa-assalaf" w:cs="adwa-assalaf"/>
          <w:sz w:val="40"/>
          <w:szCs w:val="40"/>
          <w:rtl/>
        </w:rPr>
        <w:t>،</w:t>
      </w:r>
      <w:r w:rsidRPr="0010273E">
        <w:rPr>
          <w:rFonts w:ascii="adwa-assalaf" w:hAnsi="adwa-assalaf" w:cs="adwa-assalaf"/>
          <w:sz w:val="40"/>
          <w:szCs w:val="40"/>
          <w:rtl/>
        </w:rPr>
        <w:t xml:space="preserve"> والفرقة مهيعة، فاحذروا سَلَّ الأيدي عن رِبَقَةِ الطاعة، ومفارقة الجماعة، قال صلى الله عليه وسلم: </w:t>
      </w:r>
      <w:r w:rsidR="0010273E">
        <w:rPr>
          <w:rFonts w:ascii="adwa-assalaf" w:hAnsi="adwa-assalaf" w:cs="adwa-assalaf" w:hint="cs"/>
          <w:sz w:val="40"/>
          <w:szCs w:val="40"/>
          <w:rtl/>
        </w:rPr>
        <w:t>«</w:t>
      </w:r>
      <w:r w:rsidRPr="0010273E">
        <w:rPr>
          <w:rFonts w:ascii="adwa-assalaf" w:hAnsi="adwa-assalaf" w:cs="adwa-assalaf"/>
          <w:color w:val="008000"/>
          <w:sz w:val="40"/>
          <w:szCs w:val="40"/>
          <w:rtl/>
        </w:rPr>
        <w:t>من فارق الجماعة شبرًا فمات مات ميتة جاهلية</w:t>
      </w:r>
      <w:r w:rsidR="0010273E">
        <w:rPr>
          <w:rFonts w:ascii="adwa-assalaf" w:hAnsi="adwa-assalaf" w:cs="adwa-assalaf" w:hint="cs"/>
          <w:sz w:val="40"/>
          <w:szCs w:val="40"/>
          <w:rtl/>
        </w:rPr>
        <w:t>».</w:t>
      </w:r>
      <w:r w:rsidR="00DB5586" w:rsidRPr="0010273E">
        <w:rPr>
          <w:rFonts w:ascii="adwa-assalaf" w:hAnsi="adwa-assalaf" w:cs="adwa-assalaf"/>
          <w:sz w:val="40"/>
          <w:szCs w:val="40"/>
          <w:rtl/>
        </w:rPr>
        <w:t xml:space="preserve"> </w:t>
      </w:r>
    </w:p>
    <w:p w14:paraId="228722FD" w14:textId="10E25B0C" w:rsidR="00DB5586" w:rsidRPr="0010273E" w:rsidRDefault="00DB5586" w:rsidP="004F66E1">
      <w:pPr>
        <w:jc w:val="both"/>
        <w:rPr>
          <w:rFonts w:ascii="adwa-assalaf" w:hAnsi="adwa-assalaf" w:cs="adwa-assalaf"/>
          <w:sz w:val="40"/>
          <w:szCs w:val="40"/>
          <w:rtl/>
        </w:rPr>
      </w:pPr>
      <w:r w:rsidRPr="0010273E">
        <w:rPr>
          <w:rFonts w:ascii="adwa-assalaf" w:hAnsi="adwa-assalaf" w:cs="adwa-assalaf"/>
          <w:sz w:val="40"/>
          <w:szCs w:val="40"/>
          <w:rtl/>
        </w:rPr>
        <w:t>عباد الله : صلوا أرحاكم ، أحسنوا إلى جيرانكم، تفقدوا محتاجكم، وأعطوا كل ذي جق حقه.</w:t>
      </w:r>
    </w:p>
    <w:p w14:paraId="1CBECD07" w14:textId="77777777" w:rsidR="00E52C0E" w:rsidRPr="0010273E" w:rsidRDefault="00E52C0E" w:rsidP="00263BE7">
      <w:pPr>
        <w:jc w:val="both"/>
        <w:rPr>
          <w:rFonts w:ascii="adwa-assalaf" w:hAnsi="adwa-assalaf" w:cs="adwa-assalaf"/>
          <w:sz w:val="40"/>
          <w:szCs w:val="40"/>
          <w:rtl/>
        </w:rPr>
      </w:pPr>
      <w:r w:rsidRPr="0010273E">
        <w:rPr>
          <w:rFonts w:ascii="adwa-assalaf" w:hAnsi="adwa-assalaf" w:cs="adwa-assalaf"/>
          <w:sz w:val="40"/>
          <w:szCs w:val="40"/>
          <w:rtl/>
        </w:rPr>
        <w:t>أيها المسلمون، الثبات، الثبات في زمن الزوابع والمتغيرات، والفتن والتقلبات، فلا رسوخ لقدم، ولا بقاء لمجد، ولا دوام لعِزِّ، إلا بالتمسك الصادق بكتاب الله وسنة رسوله ؛ بفهم سلف الأمة .</w:t>
      </w:r>
    </w:p>
    <w:p w14:paraId="781042A4" w14:textId="03318C01" w:rsidR="00D90C0A" w:rsidRPr="0010273E" w:rsidRDefault="00E52C0E" w:rsidP="007317B1">
      <w:pPr>
        <w:jc w:val="both"/>
        <w:rPr>
          <w:rFonts w:ascii="adwa-assalaf" w:hAnsi="adwa-assalaf" w:cs="adwa-assalaf"/>
          <w:sz w:val="40"/>
          <w:szCs w:val="40"/>
          <w:rtl/>
        </w:rPr>
      </w:pPr>
      <w:r w:rsidRPr="0010273E">
        <w:rPr>
          <w:rFonts w:ascii="adwa-assalaf" w:hAnsi="adwa-assalaf" w:cs="adwa-assalaf"/>
          <w:sz w:val="40"/>
          <w:szCs w:val="40"/>
          <w:rtl/>
        </w:rPr>
        <w:t>يا نساء المسلمين: اتقين الله عز وجل في أنفسكن، فأنتن المربيات، أنتن القدوات الصالحات، صلاحكن صلاح للبيوت والأولاد</w:t>
      </w:r>
      <w:r w:rsidR="00E32367" w:rsidRPr="0010273E">
        <w:rPr>
          <w:rFonts w:ascii="adwa-assalaf" w:hAnsi="adwa-assalaf" w:cs="adwa-assalaf"/>
          <w:sz w:val="40"/>
          <w:szCs w:val="40"/>
          <w:rtl/>
        </w:rPr>
        <w:t xml:space="preserve"> </w:t>
      </w:r>
      <w:r w:rsidRPr="0010273E">
        <w:rPr>
          <w:rFonts w:ascii="adwa-assalaf" w:hAnsi="adwa-assalaf" w:cs="adwa-assalaf"/>
          <w:sz w:val="40"/>
          <w:szCs w:val="40"/>
          <w:rtl/>
        </w:rPr>
        <w:t>و</w:t>
      </w:r>
      <w:r w:rsidR="00E32367" w:rsidRPr="0010273E">
        <w:rPr>
          <w:rFonts w:ascii="adwa-assalaf" w:hAnsi="adwa-assalaf" w:cs="adwa-assalaf"/>
          <w:sz w:val="40"/>
          <w:szCs w:val="40"/>
          <w:rtl/>
        </w:rPr>
        <w:t>ا</w:t>
      </w:r>
      <w:r w:rsidRPr="0010273E">
        <w:rPr>
          <w:rFonts w:ascii="adwa-assalaf" w:hAnsi="adwa-assalaf" w:cs="adwa-assalaf"/>
          <w:sz w:val="40"/>
          <w:szCs w:val="40"/>
          <w:rtl/>
        </w:rPr>
        <w:t xml:space="preserve">لمجتمعات، فاحذرن دعاة السوء </w:t>
      </w:r>
      <w:r w:rsidRPr="0010273E">
        <w:rPr>
          <w:rFonts w:ascii="adwa-assalaf" w:hAnsi="adwa-assalaf" w:cs="adwa-assalaf"/>
          <w:sz w:val="40"/>
          <w:szCs w:val="40"/>
          <w:rtl/>
        </w:rPr>
        <w:lastRenderedPageBreak/>
        <w:t xml:space="preserve">والفجور، دعاة التبرج والسفور، أقمن الصلاة، آتين الزكاة، أطعن الله ورسوله، أطعن أزواجكن بالمعروف، </w:t>
      </w:r>
      <w:r w:rsidR="007317B1" w:rsidRPr="0010273E">
        <w:rPr>
          <w:rFonts w:ascii="adwa-assalaf" w:hAnsi="adwa-assalaf" w:cs="adwa-assalaf"/>
          <w:sz w:val="40"/>
          <w:szCs w:val="40"/>
          <w:rtl/>
        </w:rPr>
        <w:t>واحتسبوا في تربية جيل صالح، يكون لكم سعادة في الدنيا ، وذخرا في الآخرة.</w:t>
      </w:r>
    </w:p>
    <w:p w14:paraId="7ADC22DF" w14:textId="26C2EA96" w:rsidR="007317B1" w:rsidRPr="0010273E" w:rsidRDefault="007317B1" w:rsidP="0010273E">
      <w:pPr>
        <w:jc w:val="both"/>
        <w:rPr>
          <w:rFonts w:ascii="adwa-assalaf" w:hAnsi="adwa-assalaf" w:cs="adwa-assalaf"/>
          <w:sz w:val="40"/>
          <w:szCs w:val="40"/>
        </w:rPr>
      </w:pPr>
      <w:r w:rsidRPr="0010273E">
        <w:rPr>
          <w:rFonts w:ascii="adwa-assalaf" w:hAnsi="adwa-assalaf" w:cs="adwa-assalaf"/>
          <w:sz w:val="40"/>
          <w:szCs w:val="40"/>
          <w:rtl/>
        </w:rPr>
        <w:t>عباد الله: لا تنسيكم فرحة العيد، هذا الوباء الذي لازال قائما، فابتعدوا عن التجمعات، واقلوا من الزيارات، واستمروا على العمل بالاحتياطات، واحرصوا على أخذا اللقاح ، فهو بإذن الله معين على دفع هذا الوباء.</w:t>
      </w:r>
    </w:p>
    <w:sectPr w:rsidR="007317B1" w:rsidRPr="0010273E" w:rsidSect="0010273E">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A759" w14:textId="77777777" w:rsidR="007744BF" w:rsidRDefault="007744BF" w:rsidP="0001057E">
      <w:pPr>
        <w:spacing w:after="0" w:line="240" w:lineRule="auto"/>
      </w:pPr>
      <w:r>
        <w:separator/>
      </w:r>
    </w:p>
  </w:endnote>
  <w:endnote w:type="continuationSeparator" w:id="0">
    <w:p w14:paraId="7B57EC11" w14:textId="77777777" w:rsidR="007744BF" w:rsidRDefault="007744BF" w:rsidP="0001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82D5" w14:textId="77777777" w:rsidR="007744BF" w:rsidRDefault="007744BF" w:rsidP="0001057E">
      <w:pPr>
        <w:spacing w:after="0" w:line="240" w:lineRule="auto"/>
      </w:pPr>
      <w:r>
        <w:separator/>
      </w:r>
    </w:p>
  </w:footnote>
  <w:footnote w:type="continuationSeparator" w:id="0">
    <w:p w14:paraId="733E4AE0" w14:textId="77777777" w:rsidR="007744BF" w:rsidRDefault="007744BF" w:rsidP="0001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8787887"/>
      <w:docPartObj>
        <w:docPartGallery w:val="Page Numbers (Top of Page)"/>
        <w:docPartUnique/>
      </w:docPartObj>
    </w:sdtPr>
    <w:sdtEndPr/>
    <w:sdtContent>
      <w:p w14:paraId="1AA64DCF" w14:textId="217E6096" w:rsidR="0001057E" w:rsidRDefault="0001057E">
        <w:pPr>
          <w:pStyle w:val="Header"/>
          <w:jc w:val="right"/>
        </w:pPr>
        <w:r>
          <w:fldChar w:fldCharType="begin"/>
        </w:r>
        <w:r>
          <w:instrText>PAGE   \* MERGEFORMAT</w:instrText>
        </w:r>
        <w:r>
          <w:fldChar w:fldCharType="separate"/>
        </w:r>
        <w:r w:rsidR="0010273E" w:rsidRPr="0010273E">
          <w:rPr>
            <w:noProof/>
            <w:rtl/>
            <w:lang w:val="ar-SA"/>
          </w:rPr>
          <w:t>5</w:t>
        </w:r>
        <w:r>
          <w:fldChar w:fldCharType="end"/>
        </w:r>
      </w:p>
    </w:sdtContent>
  </w:sdt>
  <w:p w14:paraId="1FCEFC1F" w14:textId="77777777" w:rsidR="0001057E" w:rsidRDefault="00010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0A"/>
    <w:rsid w:val="0001057E"/>
    <w:rsid w:val="000B541B"/>
    <w:rsid w:val="0010273E"/>
    <w:rsid w:val="001A3996"/>
    <w:rsid w:val="001D53E7"/>
    <w:rsid w:val="002622FD"/>
    <w:rsid w:val="00263BE7"/>
    <w:rsid w:val="00284862"/>
    <w:rsid w:val="002A4794"/>
    <w:rsid w:val="00313052"/>
    <w:rsid w:val="0031458A"/>
    <w:rsid w:val="00343218"/>
    <w:rsid w:val="00355513"/>
    <w:rsid w:val="003E29A8"/>
    <w:rsid w:val="003F4AA2"/>
    <w:rsid w:val="00412CFD"/>
    <w:rsid w:val="00464BAF"/>
    <w:rsid w:val="004F66E1"/>
    <w:rsid w:val="00547B7B"/>
    <w:rsid w:val="005C6429"/>
    <w:rsid w:val="005D3C73"/>
    <w:rsid w:val="005E1779"/>
    <w:rsid w:val="0060700F"/>
    <w:rsid w:val="00685D3F"/>
    <w:rsid w:val="007317B1"/>
    <w:rsid w:val="007744BF"/>
    <w:rsid w:val="007C04C6"/>
    <w:rsid w:val="00812F9B"/>
    <w:rsid w:val="008578E2"/>
    <w:rsid w:val="00901DBB"/>
    <w:rsid w:val="00947D70"/>
    <w:rsid w:val="009E7358"/>
    <w:rsid w:val="00AC00E7"/>
    <w:rsid w:val="00B302D3"/>
    <w:rsid w:val="00B74A74"/>
    <w:rsid w:val="00C525DC"/>
    <w:rsid w:val="00CC6B13"/>
    <w:rsid w:val="00D90C0A"/>
    <w:rsid w:val="00DB5586"/>
    <w:rsid w:val="00DE2174"/>
    <w:rsid w:val="00E32367"/>
    <w:rsid w:val="00E52C0E"/>
    <w:rsid w:val="00E9674F"/>
    <w:rsid w:val="00F31099"/>
    <w:rsid w:val="00F5770A"/>
    <w:rsid w:val="00F66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0870"/>
  <w15:chartTrackingRefBased/>
  <w15:docId w15:val="{D1FA64F1-0C23-4676-B4BA-E78F524E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57E"/>
  </w:style>
  <w:style w:type="paragraph" w:styleId="Footer">
    <w:name w:val="footer"/>
    <w:basedOn w:val="Normal"/>
    <w:link w:val="FooterChar"/>
    <w:uiPriority w:val="99"/>
    <w:unhideWhenUsed/>
    <w:rsid w:val="000105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1EEA-FDE9-40F0-999B-928D031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772</Words>
  <Characters>4402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41</cp:revision>
  <dcterms:created xsi:type="dcterms:W3CDTF">2021-05-06T11:38:00Z</dcterms:created>
  <dcterms:modified xsi:type="dcterms:W3CDTF">2021-05-14T04:33:00Z</dcterms:modified>
</cp:coreProperties>
</file>