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758BF" w14:textId="42BAFE00" w:rsidR="00205A91" w:rsidRPr="006958B0" w:rsidRDefault="00205A91" w:rsidP="00712A48">
      <w:pPr>
        <w:jc w:val="center"/>
        <w:rPr>
          <w:rFonts w:ascii="adwa-assalaf" w:hAnsi="adwa-assalaf" w:cs="adwa-assalaf"/>
          <w:sz w:val="40"/>
          <w:szCs w:val="40"/>
          <w:rtl/>
        </w:rPr>
      </w:pPr>
      <w:r w:rsidRPr="006958B0">
        <w:rPr>
          <w:rFonts w:ascii="adwa-assalaf" w:hAnsi="adwa-assalaf" w:cs="adwa-assalaf"/>
          <w:sz w:val="40"/>
          <w:szCs w:val="40"/>
          <w:rtl/>
        </w:rPr>
        <w:t>بسم الله الرحمن الرحيم</w:t>
      </w:r>
    </w:p>
    <w:p w14:paraId="1AAF2636" w14:textId="3C5EE401" w:rsidR="00205A91" w:rsidRPr="006958B0" w:rsidRDefault="00205A91" w:rsidP="00712A48">
      <w:pPr>
        <w:jc w:val="center"/>
        <w:rPr>
          <w:rFonts w:ascii="adwa-assalaf" w:hAnsi="adwa-assalaf" w:cs="adwa-assalaf"/>
          <w:sz w:val="40"/>
          <w:szCs w:val="40"/>
          <w:rtl/>
        </w:rPr>
      </w:pPr>
      <w:r w:rsidRPr="006958B0">
        <w:rPr>
          <w:rFonts w:ascii="adwa-assalaf" w:hAnsi="adwa-assalaf" w:cs="adwa-assalaf"/>
          <w:sz w:val="40"/>
          <w:szCs w:val="40"/>
          <w:rtl/>
        </w:rPr>
        <w:t xml:space="preserve">انا كفيناك المستهزئين    </w:t>
      </w:r>
      <w:r w:rsidR="00712A48" w:rsidRPr="006958B0">
        <w:rPr>
          <w:rFonts w:ascii="adwa-assalaf" w:hAnsi="adwa-assalaf" w:cs="adwa-assalaf"/>
          <w:sz w:val="40"/>
          <w:szCs w:val="40"/>
          <w:rtl/>
        </w:rPr>
        <w:t xml:space="preserve">                        </w:t>
      </w:r>
      <w:r w:rsidRPr="006958B0">
        <w:rPr>
          <w:rFonts w:ascii="adwa-assalaf" w:hAnsi="adwa-assalaf" w:cs="adwa-assalaf"/>
          <w:sz w:val="40"/>
          <w:szCs w:val="40"/>
          <w:rtl/>
        </w:rPr>
        <w:t xml:space="preserve"> </w:t>
      </w:r>
      <w:r w:rsidR="00712A48" w:rsidRPr="006958B0">
        <w:rPr>
          <w:rFonts w:ascii="adwa-assalaf" w:hAnsi="adwa-assalaf" w:cs="adwa-assalaf"/>
          <w:sz w:val="40"/>
          <w:szCs w:val="40"/>
          <w:rtl/>
        </w:rPr>
        <w:t>14/3/1442هـ</w:t>
      </w:r>
    </w:p>
    <w:p w14:paraId="257AA9FB" w14:textId="424932BE" w:rsidR="00310274" w:rsidRPr="006958B0" w:rsidRDefault="00205A91" w:rsidP="006958B0">
      <w:pPr>
        <w:jc w:val="both"/>
        <w:rPr>
          <w:rFonts w:ascii="adwa-assalaf" w:hAnsi="adwa-assalaf" w:cs="adwa-assalaf"/>
          <w:sz w:val="40"/>
          <w:szCs w:val="40"/>
          <w:rtl/>
        </w:rPr>
      </w:pPr>
      <w:r w:rsidRPr="006958B0">
        <w:rPr>
          <w:rFonts w:ascii="adwa-assalaf" w:hAnsi="adwa-assalaf" w:cs="adwa-assalaf"/>
          <w:sz w:val="40"/>
          <w:szCs w:val="40"/>
          <w:rtl/>
        </w:rPr>
        <w:t>أما بعد : فقد بعث اللهُ نبيه محمداً رحمة للعال</w:t>
      </w:r>
      <w:bookmarkStart w:id="0" w:name="_GoBack"/>
      <w:bookmarkEnd w:id="0"/>
      <w:r w:rsidRPr="006958B0">
        <w:rPr>
          <w:rFonts w:ascii="adwa-assalaf" w:hAnsi="adwa-assalaf" w:cs="adwa-assalaf"/>
          <w:sz w:val="40"/>
          <w:szCs w:val="40"/>
          <w:rtl/>
        </w:rPr>
        <w:t xml:space="preserve">مين ، بعثه شاهداً ومبشراً ونذيراً وداعياً إلى الله بإذنه وسراجاً منيراً ، فدعا الناس إلى عبادة الله وحده ، وإخلاص الدين له ، وجاهد في الله حق جهاده حتى أتاه اليقين ، فما قبضه الله إليه حتى بلّغ ونصح وأدّى ، فصلوات ربي وسلامه عليه ، ولم يكن بد من أن يخالفه من أراد الله فتنته </w:t>
      </w:r>
      <w:r w:rsidR="006958B0">
        <w:rPr>
          <w:rFonts w:ascii="Lotus Linotype" w:hAnsi="Lotus Linotype" w:cs="Lotus Linotype"/>
          <w:sz w:val="40"/>
          <w:szCs w:val="40"/>
          <w:rtl/>
        </w:rPr>
        <w:t>﴿</w:t>
      </w:r>
      <w:r w:rsidRPr="006958B0">
        <w:rPr>
          <w:rFonts w:ascii="adwa-assalaf" w:hAnsi="adwa-assalaf" w:cs="adwa-assalaf"/>
          <w:color w:val="C00000"/>
          <w:sz w:val="40"/>
          <w:szCs w:val="40"/>
          <w:rtl/>
        </w:rPr>
        <w:t>وَمَنْ يُرِدِ اللَّهُ فِتْنَتَهُ فَلَنْ تَمْلِكَ لَهُ مِنَ اللَّهِ شَيْئًا أُولَئِكَ الَّذِينَ لَمْ يُرِدِ اللَّهُ أَنْ يُطَهِّرَ قُلُوبَهُمْ لَهُمْ فِي الدُّنْيَا خِزْيٌ وَلَهُمْ فِي الْآخِرَةِ عَذَابٌ عَظِيمٌ</w:t>
      </w:r>
      <w:r w:rsidR="006958B0">
        <w:rPr>
          <w:rFonts w:ascii="Lotus Linotype" w:hAnsi="Lotus Linotype" w:cs="Lotus Linotype"/>
          <w:sz w:val="40"/>
          <w:szCs w:val="40"/>
          <w:rtl/>
        </w:rPr>
        <w:t>﴾</w:t>
      </w:r>
      <w:r w:rsidRPr="006958B0">
        <w:rPr>
          <w:rFonts w:ascii="adwa-assalaf" w:hAnsi="adwa-assalaf" w:cs="adwa-assalaf"/>
          <w:sz w:val="40"/>
          <w:szCs w:val="40"/>
          <w:rtl/>
        </w:rPr>
        <w:t xml:space="preserve"> فكذبوه وآذوه، وسبّوه  وشتموه، وضربوه  وتآمروا على قتله ، ولكـن الله تعالى حفـظه وسلّمـه، </w:t>
      </w:r>
      <w:proofErr w:type="spellStart"/>
      <w:r w:rsidR="00310274" w:rsidRPr="006958B0">
        <w:rPr>
          <w:rFonts w:ascii="adwa-assalaf" w:hAnsi="adwa-assalaf" w:cs="adwa-assalaf"/>
          <w:sz w:val="40"/>
          <w:szCs w:val="40"/>
          <w:rtl/>
        </w:rPr>
        <w:t>واستهزؤا</w:t>
      </w:r>
      <w:proofErr w:type="spellEnd"/>
      <w:r w:rsidR="00310274" w:rsidRPr="006958B0">
        <w:rPr>
          <w:rFonts w:ascii="adwa-assalaf" w:hAnsi="adwa-assalaf" w:cs="adwa-assalaf"/>
          <w:sz w:val="40"/>
          <w:szCs w:val="40"/>
          <w:rtl/>
        </w:rPr>
        <w:t xml:space="preserve"> به وبدينه، </w:t>
      </w:r>
      <w:r w:rsidR="000442C1" w:rsidRPr="006958B0">
        <w:rPr>
          <w:rFonts w:ascii="adwa-assalaf" w:hAnsi="adwa-assalaf" w:cs="adwa-assalaf"/>
          <w:sz w:val="40"/>
          <w:szCs w:val="40"/>
          <w:rtl/>
        </w:rPr>
        <w:t xml:space="preserve">فقالوا </w:t>
      </w:r>
      <w:r w:rsidRPr="006958B0">
        <w:rPr>
          <w:rFonts w:ascii="adwa-assalaf" w:hAnsi="adwa-assalaf" w:cs="adwa-assalaf"/>
          <w:sz w:val="40"/>
          <w:szCs w:val="40"/>
          <w:rtl/>
        </w:rPr>
        <w:t xml:space="preserve">شاعر </w:t>
      </w:r>
      <w:r w:rsidR="00310274" w:rsidRPr="006958B0">
        <w:rPr>
          <w:rFonts w:ascii="adwa-assalaf" w:hAnsi="adwa-assalaf" w:cs="adwa-assalaf"/>
          <w:sz w:val="40"/>
          <w:szCs w:val="40"/>
          <w:rtl/>
        </w:rPr>
        <w:t xml:space="preserve">كذاب </w:t>
      </w:r>
      <w:r w:rsidRPr="006958B0">
        <w:rPr>
          <w:rFonts w:ascii="adwa-assalaf" w:hAnsi="adwa-assalaf" w:cs="adwa-assalaf"/>
          <w:sz w:val="40"/>
          <w:szCs w:val="40"/>
          <w:rtl/>
        </w:rPr>
        <w:t>، و</w:t>
      </w:r>
      <w:r w:rsidR="00310274" w:rsidRPr="006958B0">
        <w:rPr>
          <w:rFonts w:ascii="adwa-assalaf" w:hAnsi="adwa-assalaf" w:cs="adwa-assalaf"/>
          <w:sz w:val="40"/>
          <w:szCs w:val="40"/>
          <w:rtl/>
        </w:rPr>
        <w:t xml:space="preserve">قالوا </w:t>
      </w:r>
      <w:r w:rsidRPr="006958B0">
        <w:rPr>
          <w:rFonts w:ascii="adwa-assalaf" w:hAnsi="adwa-assalaf" w:cs="adwa-assalaf"/>
          <w:sz w:val="40"/>
          <w:szCs w:val="40"/>
          <w:rtl/>
        </w:rPr>
        <w:t xml:space="preserve">كاهن </w:t>
      </w:r>
      <w:r w:rsidR="00310274" w:rsidRPr="006958B0">
        <w:rPr>
          <w:rFonts w:ascii="adwa-assalaf" w:hAnsi="adwa-assalaf" w:cs="adwa-assalaf"/>
          <w:sz w:val="40"/>
          <w:szCs w:val="40"/>
          <w:rtl/>
        </w:rPr>
        <w:t xml:space="preserve"> </w:t>
      </w:r>
      <w:r w:rsidRPr="006958B0">
        <w:rPr>
          <w:rFonts w:ascii="adwa-assalaf" w:hAnsi="adwa-assalaf" w:cs="adwa-assalaf"/>
          <w:sz w:val="40"/>
          <w:szCs w:val="40"/>
          <w:rtl/>
        </w:rPr>
        <w:t xml:space="preserve"> وساحر  ومجنون </w:t>
      </w:r>
      <w:r w:rsidR="00310274" w:rsidRPr="006958B0">
        <w:rPr>
          <w:rFonts w:ascii="adwa-assalaf" w:hAnsi="adwa-assalaf" w:cs="adwa-assalaf"/>
          <w:sz w:val="40"/>
          <w:szCs w:val="40"/>
          <w:rtl/>
        </w:rPr>
        <w:t>،</w:t>
      </w:r>
      <w:r w:rsidRPr="006958B0">
        <w:rPr>
          <w:rFonts w:ascii="adwa-assalaf" w:hAnsi="adwa-assalaf" w:cs="adwa-assalaf"/>
          <w:sz w:val="40"/>
          <w:szCs w:val="40"/>
          <w:rtl/>
        </w:rPr>
        <w:t xml:space="preserve"> وهي سلسلة  يتلقفها الكافر المتأخر عن سلفه المتقدم ، وفي الأعوام المتأخرة تسلط الإعلام الكافر</w:t>
      </w:r>
      <w:r w:rsidR="00310274" w:rsidRPr="006958B0">
        <w:rPr>
          <w:rFonts w:ascii="adwa-assalaf" w:hAnsi="adwa-assalaf" w:cs="adwa-assalaf"/>
          <w:sz w:val="40"/>
          <w:szCs w:val="40"/>
          <w:rtl/>
        </w:rPr>
        <w:t xml:space="preserve"> ،</w:t>
      </w:r>
      <w:r w:rsidRPr="006958B0">
        <w:rPr>
          <w:rFonts w:ascii="adwa-assalaf" w:hAnsi="adwa-assalaf" w:cs="adwa-assalaf"/>
          <w:sz w:val="40"/>
          <w:szCs w:val="40"/>
          <w:rtl/>
        </w:rPr>
        <w:t xml:space="preserve"> على شخص النبي الكريم صلى الله عليه وسلم ، ودينه العظيم ، حاملا الكذب والبهتان</w:t>
      </w:r>
      <w:r w:rsidR="000442C1" w:rsidRPr="006958B0">
        <w:rPr>
          <w:rFonts w:ascii="adwa-assalaf" w:hAnsi="adwa-assalaf" w:cs="adwa-assalaf"/>
          <w:sz w:val="40"/>
          <w:szCs w:val="40"/>
          <w:rtl/>
        </w:rPr>
        <w:t>،</w:t>
      </w:r>
      <w:r w:rsidR="006958B0">
        <w:rPr>
          <w:rFonts w:ascii="adwa-assalaf" w:hAnsi="adwa-assalaf" w:cs="adwa-assalaf" w:hint="cs"/>
          <w:sz w:val="40"/>
          <w:szCs w:val="40"/>
          <w:rtl/>
        </w:rPr>
        <w:t xml:space="preserve"> </w:t>
      </w:r>
      <w:r w:rsidRPr="006958B0">
        <w:rPr>
          <w:rFonts w:ascii="adwa-assalaf" w:hAnsi="adwa-assalaf" w:cs="adwa-assalaf"/>
          <w:sz w:val="40"/>
          <w:szCs w:val="40"/>
          <w:rtl/>
        </w:rPr>
        <w:t>والحقد والظلم والعدوان، فماذا ينقم هؤلاء على رسول الله صلى الله عليه وسلم ؟! أينقمون عليه دعوته إلى توحيد الله وإفراده بالعبادة؟ أينقمون عليه رحمته؟ أينقمون عليه إحسانه؟ أينقمون عليه صبره؟ أينقمون عليه تواضعه؟ أينقمون عليه عدله؟ أينقمون عليه صدقه؟</w:t>
      </w:r>
      <w:r w:rsidR="001D1319" w:rsidRPr="006958B0">
        <w:rPr>
          <w:rFonts w:ascii="adwa-assalaf" w:hAnsi="adwa-assalaf" w:cs="adwa-assalaf"/>
          <w:sz w:val="40"/>
          <w:szCs w:val="40"/>
          <w:rtl/>
        </w:rPr>
        <w:t xml:space="preserve"> </w:t>
      </w:r>
    </w:p>
    <w:p w14:paraId="474BB6C2" w14:textId="46534F1E" w:rsidR="000442C1" w:rsidRPr="006958B0" w:rsidRDefault="00310274" w:rsidP="006958B0">
      <w:pPr>
        <w:jc w:val="both"/>
        <w:rPr>
          <w:rFonts w:ascii="adwa-assalaf" w:hAnsi="adwa-assalaf" w:cs="adwa-assalaf"/>
          <w:sz w:val="40"/>
          <w:szCs w:val="40"/>
          <w:rtl/>
        </w:rPr>
      </w:pPr>
      <w:r w:rsidRPr="006958B0">
        <w:rPr>
          <w:rFonts w:ascii="adwa-assalaf" w:hAnsi="adwa-assalaf" w:cs="adwa-assalaf"/>
          <w:sz w:val="40"/>
          <w:szCs w:val="40"/>
          <w:rtl/>
        </w:rPr>
        <w:lastRenderedPageBreak/>
        <w:t xml:space="preserve">عباد الله : </w:t>
      </w:r>
      <w:r w:rsidR="00205A91" w:rsidRPr="006958B0">
        <w:rPr>
          <w:rFonts w:ascii="adwa-assalaf" w:hAnsi="adwa-assalaf" w:cs="adwa-assalaf"/>
          <w:sz w:val="40"/>
          <w:szCs w:val="40"/>
          <w:rtl/>
        </w:rPr>
        <w:t>جعل الله عز وجل الذلة والصغار، واللعنة في الدنيا والآخرة ،  على من خالف رسوله صلى الله عليه وسلم  وآذاه ، وأعر</w:t>
      </w:r>
      <w:r w:rsidR="006958B0">
        <w:rPr>
          <w:rFonts w:ascii="adwa-assalaf" w:hAnsi="adwa-assalaf" w:cs="adwa-assalaf"/>
          <w:sz w:val="40"/>
          <w:szCs w:val="40"/>
          <w:rtl/>
        </w:rPr>
        <w:t>ض عن دينه وقلاه ، كما قال تعالى</w:t>
      </w:r>
      <w:r w:rsidR="00205A91" w:rsidRPr="006958B0">
        <w:rPr>
          <w:rFonts w:ascii="adwa-assalaf" w:hAnsi="adwa-assalaf" w:cs="adwa-assalaf"/>
          <w:sz w:val="40"/>
          <w:szCs w:val="40"/>
          <w:rtl/>
        </w:rPr>
        <w:t xml:space="preserve">: </w:t>
      </w:r>
      <w:r w:rsidR="006958B0">
        <w:rPr>
          <w:rFonts w:ascii="Lotus Linotype" w:hAnsi="Lotus Linotype" w:cs="Lotus Linotype"/>
          <w:sz w:val="40"/>
          <w:szCs w:val="40"/>
          <w:rtl/>
        </w:rPr>
        <w:t>﴿</w:t>
      </w:r>
      <w:r w:rsidR="00205A91" w:rsidRPr="006958B0">
        <w:rPr>
          <w:rFonts w:ascii="adwa-assalaf" w:hAnsi="adwa-assalaf" w:cs="adwa-assalaf"/>
          <w:color w:val="C00000"/>
          <w:sz w:val="40"/>
          <w:szCs w:val="40"/>
          <w:rtl/>
        </w:rPr>
        <w:t>إِنَّ شَانِئَكَ هُوَ الأبْتَرُ</w:t>
      </w:r>
      <w:r w:rsidR="006958B0">
        <w:rPr>
          <w:rFonts w:ascii="Lotus Linotype" w:hAnsi="Lotus Linotype" w:cs="Lotus Linotype"/>
          <w:sz w:val="40"/>
          <w:szCs w:val="40"/>
          <w:rtl/>
        </w:rPr>
        <w:t>﴾</w:t>
      </w:r>
      <w:r w:rsidR="00205A91" w:rsidRPr="006958B0">
        <w:rPr>
          <w:rFonts w:ascii="adwa-assalaf" w:hAnsi="adwa-assalaf" w:cs="adwa-assalaf"/>
          <w:sz w:val="40"/>
          <w:szCs w:val="40"/>
          <w:rtl/>
        </w:rPr>
        <w:t xml:space="preserve"> قال شيخ الإسلام ابن تيمية: « فلا يوجد من شنأ رسول الله صلى الله عليه وسلم إلا بتره الله ». </w:t>
      </w:r>
    </w:p>
    <w:p w14:paraId="3E6BD5C0" w14:textId="0F70B2CF" w:rsidR="0086619A" w:rsidRPr="006958B0" w:rsidRDefault="000442C1" w:rsidP="006958B0">
      <w:pPr>
        <w:jc w:val="both"/>
        <w:rPr>
          <w:rFonts w:ascii="adwa-assalaf" w:hAnsi="adwa-assalaf" w:cs="adwa-assalaf"/>
          <w:sz w:val="40"/>
          <w:szCs w:val="40"/>
          <w:rtl/>
        </w:rPr>
      </w:pPr>
      <w:r w:rsidRPr="006958B0">
        <w:rPr>
          <w:rFonts w:ascii="adwa-assalaf" w:hAnsi="adwa-assalaf" w:cs="adwa-assalaf"/>
          <w:sz w:val="40"/>
          <w:szCs w:val="40"/>
          <w:rtl/>
        </w:rPr>
        <w:t>أيها ا</w:t>
      </w:r>
      <w:r w:rsidR="0086619A" w:rsidRPr="006958B0">
        <w:rPr>
          <w:rFonts w:ascii="adwa-assalaf" w:hAnsi="adwa-assalaf" w:cs="adwa-assalaf"/>
          <w:sz w:val="40"/>
          <w:szCs w:val="40"/>
          <w:rtl/>
        </w:rPr>
        <w:t xml:space="preserve">لمسلمون : </w:t>
      </w:r>
      <w:r w:rsidR="00205A91" w:rsidRPr="006958B0">
        <w:rPr>
          <w:rFonts w:ascii="adwa-assalaf" w:hAnsi="adwa-assalaf" w:cs="adwa-assalaf"/>
          <w:sz w:val="40"/>
          <w:szCs w:val="40"/>
          <w:rtl/>
        </w:rPr>
        <w:t xml:space="preserve">قد يكون في هذا الاعتداء على مقام النبوة - الذي يكرهه كل مؤمن ومؤمنة - خير كبير للمسلمين ، فكم هي الأحداث التي مرت على المسلمين ، حتى ضاقت عليهم الأرض بما رحبت، ثم كان مآلها إلى خير وعز وتمكين </w:t>
      </w:r>
      <w:r w:rsidR="006958B0">
        <w:rPr>
          <w:rFonts w:ascii="Lotus Linotype" w:hAnsi="Lotus Linotype" w:cs="Lotus Linotype"/>
          <w:sz w:val="40"/>
          <w:szCs w:val="40"/>
          <w:rtl/>
        </w:rPr>
        <w:t>﴿</w:t>
      </w:r>
      <w:r w:rsidR="00205A91" w:rsidRPr="006958B0">
        <w:rPr>
          <w:rFonts w:ascii="adwa-assalaf" w:hAnsi="adwa-assalaf" w:cs="adwa-assalaf"/>
          <w:color w:val="C00000"/>
          <w:sz w:val="40"/>
          <w:szCs w:val="40"/>
          <w:rtl/>
        </w:rPr>
        <w:t>وَاللَّهُ غَالِبٌ عَلَى أَمْرِهِ وَلَكِنَّ أَكْثَرَ النَّاسِ لَا يَعْلَمُونَ</w:t>
      </w:r>
      <w:r w:rsidR="006958B0">
        <w:rPr>
          <w:rFonts w:ascii="Lotus Linotype" w:hAnsi="Lotus Linotype" w:cs="Lotus Linotype"/>
          <w:sz w:val="40"/>
          <w:szCs w:val="40"/>
          <w:rtl/>
        </w:rPr>
        <w:t>﴾</w:t>
      </w:r>
      <w:r w:rsidR="00205A91" w:rsidRPr="006958B0">
        <w:rPr>
          <w:rFonts w:ascii="adwa-assalaf" w:hAnsi="adwa-assalaf" w:cs="adwa-assalaf"/>
          <w:sz w:val="40"/>
          <w:szCs w:val="40"/>
          <w:rtl/>
        </w:rPr>
        <w:t xml:space="preserve"> فكم حملت المحن من منح ، والمصائب من بشائر ، والمكروه من خير </w:t>
      </w:r>
      <w:r w:rsidR="006958B0">
        <w:rPr>
          <w:rFonts w:ascii="Lotus Linotype" w:hAnsi="Lotus Linotype" w:cs="Lotus Linotype"/>
          <w:sz w:val="40"/>
          <w:szCs w:val="40"/>
          <w:rtl/>
        </w:rPr>
        <w:t>﴿</w:t>
      </w:r>
      <w:r w:rsidR="00205A91" w:rsidRPr="006958B0">
        <w:rPr>
          <w:rFonts w:ascii="adwa-assalaf" w:hAnsi="adwa-assalaf" w:cs="adwa-assalaf"/>
          <w:color w:val="C00000"/>
          <w:sz w:val="40"/>
          <w:szCs w:val="40"/>
          <w:rtl/>
        </w:rPr>
        <w:t>فَعَسَى أَنْ تَكْرَهُوا شَيْئًا وَيَجْعَلَ اللَّهُ فِيهِ خَيْرًا كَثِيرًا</w:t>
      </w:r>
      <w:r w:rsidR="006958B0">
        <w:rPr>
          <w:rFonts w:ascii="Lotus Linotype" w:hAnsi="Lotus Linotype" w:cs="Lotus Linotype"/>
          <w:sz w:val="40"/>
          <w:szCs w:val="40"/>
          <w:rtl/>
        </w:rPr>
        <w:t>﴾</w:t>
      </w:r>
      <w:r w:rsidR="00205A91" w:rsidRPr="006958B0">
        <w:rPr>
          <w:rFonts w:ascii="adwa-assalaf" w:hAnsi="adwa-assalaf" w:cs="adwa-assalaf"/>
          <w:sz w:val="40"/>
          <w:szCs w:val="40"/>
          <w:rtl/>
        </w:rPr>
        <w:t xml:space="preserve"> كم حـرّك هذا الحدث في نفـوس المؤمنين المَحَبَّة لرسول الله صلى الله عليه وسلم والغيرة عليه ، فأيقظ نفوساً كانت غافلة، فتبصرت حالها مع سنته، فاهتدت بهدى الله ، فكان فيما كرهت توفيق وبصيرة ، وهداية وإعانة، وصلاح ونور ، فعاد كيد الكفار وبالاً عليهم ، ولله الأمر من قبل ومن بعد </w:t>
      </w:r>
      <w:r w:rsidR="006958B0">
        <w:rPr>
          <w:rFonts w:ascii="Lotus Linotype" w:hAnsi="Lotus Linotype" w:cs="Lotus Linotype"/>
          <w:sz w:val="40"/>
          <w:szCs w:val="40"/>
          <w:rtl/>
        </w:rPr>
        <w:t>﴿</w:t>
      </w:r>
      <w:r w:rsidR="00205A91" w:rsidRPr="006958B0">
        <w:rPr>
          <w:rFonts w:ascii="adwa-assalaf" w:hAnsi="adwa-assalaf" w:cs="adwa-assalaf"/>
          <w:color w:val="C00000"/>
          <w:sz w:val="40"/>
          <w:szCs w:val="40"/>
          <w:rtl/>
        </w:rPr>
        <w:t>إِنَّهُمْ يَكِيدُونَ كَيْدًا  وَأَكِيدُ كَيْدًا  فَمَهِّلِ الْكَافِرِينَ أَمْهِلْهُمْ رُوَيْدًا</w:t>
      </w:r>
      <w:r w:rsidR="006958B0">
        <w:rPr>
          <w:rFonts w:ascii="Lotus Linotype" w:hAnsi="Lotus Linotype" w:cs="Lotus Linotype"/>
          <w:sz w:val="40"/>
          <w:szCs w:val="40"/>
          <w:rtl/>
        </w:rPr>
        <w:t>﴾</w:t>
      </w:r>
      <w:r w:rsidR="00205A91" w:rsidRPr="006958B0">
        <w:rPr>
          <w:rFonts w:ascii="adwa-assalaf" w:hAnsi="adwa-assalaf" w:cs="adwa-assalaf"/>
          <w:sz w:val="40"/>
          <w:szCs w:val="40"/>
          <w:rtl/>
        </w:rPr>
        <w:t xml:space="preserve"> </w:t>
      </w:r>
    </w:p>
    <w:p w14:paraId="5FA38AC4" w14:textId="77777777" w:rsidR="0086619A" w:rsidRPr="006958B0" w:rsidRDefault="0086619A">
      <w:pPr>
        <w:bidi w:val="0"/>
        <w:rPr>
          <w:rFonts w:ascii="adwa-assalaf" w:hAnsi="adwa-assalaf" w:cs="adwa-assalaf"/>
          <w:sz w:val="40"/>
          <w:szCs w:val="40"/>
          <w:rtl/>
        </w:rPr>
      </w:pPr>
      <w:r w:rsidRPr="006958B0">
        <w:rPr>
          <w:rFonts w:ascii="adwa-assalaf" w:hAnsi="adwa-assalaf" w:cs="adwa-assalaf"/>
          <w:sz w:val="40"/>
          <w:szCs w:val="40"/>
          <w:rtl/>
        </w:rPr>
        <w:br w:type="page"/>
      </w:r>
    </w:p>
    <w:p w14:paraId="7B0BD0F5" w14:textId="6A50446C" w:rsidR="00205A91" w:rsidRPr="006958B0" w:rsidRDefault="0086619A" w:rsidP="0086619A">
      <w:pPr>
        <w:jc w:val="both"/>
        <w:rPr>
          <w:rFonts w:ascii="adwa-assalaf" w:hAnsi="adwa-assalaf" w:cs="adwa-assalaf"/>
          <w:sz w:val="40"/>
          <w:szCs w:val="40"/>
          <w:rtl/>
        </w:rPr>
      </w:pPr>
      <w:r w:rsidRPr="006958B0">
        <w:rPr>
          <w:rFonts w:ascii="adwa-assalaf" w:hAnsi="adwa-assalaf" w:cs="adwa-assalaf"/>
          <w:sz w:val="40"/>
          <w:szCs w:val="40"/>
          <w:rtl/>
        </w:rPr>
        <w:lastRenderedPageBreak/>
        <w:t xml:space="preserve">الخطبة الثانية: </w:t>
      </w:r>
    </w:p>
    <w:p w14:paraId="2BDABF94" w14:textId="3C41A30F" w:rsidR="0042550C" w:rsidRPr="006958B0" w:rsidRDefault="0086619A" w:rsidP="006958B0">
      <w:pPr>
        <w:jc w:val="both"/>
        <w:rPr>
          <w:rFonts w:ascii="adwa-assalaf" w:hAnsi="adwa-assalaf" w:cs="adwa-assalaf"/>
          <w:sz w:val="40"/>
          <w:szCs w:val="40"/>
          <w:rtl/>
        </w:rPr>
      </w:pPr>
      <w:r w:rsidRPr="006958B0">
        <w:rPr>
          <w:rFonts w:ascii="adwa-assalaf" w:hAnsi="adwa-assalaf" w:cs="adwa-assalaf"/>
          <w:sz w:val="40"/>
          <w:szCs w:val="40"/>
          <w:rtl/>
        </w:rPr>
        <w:t xml:space="preserve">فإن </w:t>
      </w:r>
      <w:r w:rsidR="00205A91" w:rsidRPr="006958B0">
        <w:rPr>
          <w:rFonts w:ascii="adwa-assalaf" w:hAnsi="adwa-assalaf" w:cs="adwa-assalaf"/>
          <w:sz w:val="40"/>
          <w:szCs w:val="40"/>
          <w:rtl/>
        </w:rPr>
        <w:t xml:space="preserve">رسول الله صلى الله عليه وسلم </w:t>
      </w:r>
      <w:r w:rsidRPr="006958B0">
        <w:rPr>
          <w:rFonts w:ascii="adwa-assalaf" w:hAnsi="adwa-assalaf" w:cs="adwa-assalaf"/>
          <w:sz w:val="40"/>
          <w:szCs w:val="40"/>
          <w:rtl/>
        </w:rPr>
        <w:t>،</w:t>
      </w:r>
      <w:r w:rsidR="00205A91" w:rsidRPr="006958B0">
        <w:rPr>
          <w:rFonts w:ascii="adwa-assalaf" w:hAnsi="adwa-assalaf" w:cs="adwa-assalaf"/>
          <w:sz w:val="40"/>
          <w:szCs w:val="40"/>
          <w:rtl/>
        </w:rPr>
        <w:t xml:space="preserve">معظَّم عند الله وعند المؤمنين ، أثنى الله عليه وزكّاه ظاهراً وباطناً ، وأمر المؤمنين بتعظيمه ، ونصرته  وتأييده ، والتأدب معه . </w:t>
      </w:r>
      <w:r w:rsidRPr="006958B0">
        <w:rPr>
          <w:rFonts w:ascii="adwa-assalaf" w:hAnsi="adwa-assalaf" w:cs="adwa-assalaf"/>
          <w:sz w:val="40"/>
          <w:szCs w:val="40"/>
          <w:rtl/>
        </w:rPr>
        <w:t xml:space="preserve">فالواجب </w:t>
      </w:r>
      <w:r w:rsidR="00205A91" w:rsidRPr="006958B0">
        <w:rPr>
          <w:rFonts w:ascii="adwa-assalaf" w:hAnsi="adwa-assalaf" w:cs="adwa-assalaf"/>
          <w:sz w:val="40"/>
          <w:szCs w:val="40"/>
          <w:rtl/>
        </w:rPr>
        <w:t xml:space="preserve">إنكار هـذا المنكر ، ورد الافتراءات على أهلها، كل بحسب استطاعته بالوسائل الشرعية </w:t>
      </w:r>
      <w:r w:rsidR="003064A3" w:rsidRPr="006958B0">
        <w:rPr>
          <w:rFonts w:ascii="adwa-assalaf" w:hAnsi="adwa-assalaf" w:cs="adwa-assalaf"/>
          <w:sz w:val="40"/>
          <w:szCs w:val="40"/>
          <w:rtl/>
        </w:rPr>
        <w:t>، ف</w:t>
      </w:r>
      <w:r w:rsidRPr="006958B0">
        <w:rPr>
          <w:rFonts w:ascii="adwa-assalaf" w:hAnsi="adwa-assalaf" w:cs="adwa-assalaf"/>
          <w:sz w:val="40"/>
          <w:szCs w:val="40"/>
          <w:rtl/>
        </w:rPr>
        <w:t xml:space="preserve">لا يحمل المؤمـنَ الغضبُ له صلى الله عليه وسلم وتعظيمُ جنابه </w:t>
      </w:r>
      <w:r w:rsidR="003064A3" w:rsidRPr="006958B0">
        <w:rPr>
          <w:rFonts w:ascii="adwa-assalaf" w:hAnsi="adwa-assalaf" w:cs="adwa-assalaf"/>
          <w:sz w:val="40"/>
          <w:szCs w:val="40"/>
          <w:rtl/>
        </w:rPr>
        <w:t>،</w:t>
      </w:r>
      <w:r w:rsidRPr="006958B0">
        <w:rPr>
          <w:rFonts w:ascii="adwa-assalaf" w:hAnsi="adwa-assalaf" w:cs="adwa-assalaf"/>
          <w:sz w:val="40"/>
          <w:szCs w:val="40"/>
          <w:rtl/>
        </w:rPr>
        <w:t>أن ينتهك حرمات الشرع ، أو يرمي بالمواثيق والعهود عرض الحائط ،</w:t>
      </w:r>
      <w:r w:rsidR="003064A3" w:rsidRPr="006958B0">
        <w:rPr>
          <w:rFonts w:ascii="adwa-assalaf" w:hAnsi="adwa-assalaf" w:cs="adwa-assalaf"/>
          <w:sz w:val="40"/>
          <w:szCs w:val="40"/>
          <w:rtl/>
        </w:rPr>
        <w:t xml:space="preserve"> </w:t>
      </w:r>
      <w:r w:rsidRPr="006958B0">
        <w:rPr>
          <w:rFonts w:ascii="adwa-assalaf" w:hAnsi="adwa-assalaf" w:cs="adwa-assalaf"/>
          <w:sz w:val="40"/>
          <w:szCs w:val="40"/>
          <w:rtl/>
        </w:rPr>
        <w:t xml:space="preserve">أو يحمّلَ كلَّ كافر تبعاتِ هذه الجريمةِ المنكرة </w:t>
      </w:r>
      <w:r w:rsidR="006958B0">
        <w:rPr>
          <w:rFonts w:ascii="Lotus Linotype" w:hAnsi="Lotus Linotype" w:cs="Lotus Linotype"/>
          <w:sz w:val="40"/>
          <w:szCs w:val="40"/>
          <w:rtl/>
        </w:rPr>
        <w:t>﴿</w:t>
      </w:r>
      <w:r w:rsidRPr="006958B0">
        <w:rPr>
          <w:rFonts w:ascii="adwa-assalaf" w:hAnsi="adwa-assalaf" w:cs="adwa-assalaf"/>
          <w:color w:val="C00000"/>
          <w:sz w:val="40"/>
          <w:szCs w:val="40"/>
          <w:rtl/>
        </w:rPr>
        <w:t>وَلَا تَزِرُ وَازِرَةٌ وِزْرَ أُخْرَى</w:t>
      </w:r>
      <w:r w:rsidR="006958B0">
        <w:rPr>
          <w:rFonts w:ascii="Lotus Linotype" w:hAnsi="Lotus Linotype" w:cs="Lotus Linotype"/>
          <w:sz w:val="40"/>
          <w:szCs w:val="40"/>
          <w:rtl/>
        </w:rPr>
        <w:t>﴾</w:t>
      </w:r>
      <w:r w:rsidRPr="006958B0">
        <w:rPr>
          <w:rFonts w:ascii="adwa-assalaf" w:hAnsi="adwa-assalaf" w:cs="adwa-assalaf"/>
          <w:sz w:val="40"/>
          <w:szCs w:val="40"/>
          <w:rtl/>
        </w:rPr>
        <w:t xml:space="preserve"> </w:t>
      </w:r>
      <w:r w:rsidR="003064A3" w:rsidRPr="006958B0">
        <w:rPr>
          <w:rFonts w:ascii="adwa-assalaf" w:hAnsi="adwa-assalaf" w:cs="adwa-assalaf"/>
          <w:sz w:val="40"/>
          <w:szCs w:val="40"/>
          <w:rtl/>
        </w:rPr>
        <w:t xml:space="preserve">بل </w:t>
      </w:r>
      <w:r w:rsidR="00763B99" w:rsidRPr="006958B0">
        <w:rPr>
          <w:rFonts w:ascii="adwa-assalaf" w:hAnsi="adwa-assalaf" w:cs="adwa-assalaf"/>
          <w:sz w:val="40"/>
          <w:szCs w:val="40"/>
          <w:rtl/>
        </w:rPr>
        <w:t xml:space="preserve">ينبغي أن تكون الغيرة </w:t>
      </w:r>
      <w:r w:rsidR="00205A91" w:rsidRPr="006958B0">
        <w:rPr>
          <w:rFonts w:ascii="adwa-assalaf" w:hAnsi="adwa-assalaf" w:cs="adwa-assalaf"/>
          <w:sz w:val="40"/>
          <w:szCs w:val="40"/>
          <w:rtl/>
        </w:rPr>
        <w:t>محكومة بالشرع ، مستمدة من الكتاب والسنة وعمل سلف الأمة</w:t>
      </w:r>
      <w:r w:rsidR="00862713" w:rsidRPr="006958B0">
        <w:rPr>
          <w:rFonts w:ascii="adwa-assalaf" w:hAnsi="adwa-assalaf" w:cs="adwa-assalaf"/>
          <w:sz w:val="40"/>
          <w:szCs w:val="40"/>
          <w:rtl/>
        </w:rPr>
        <w:t>،</w:t>
      </w:r>
      <w:r w:rsidR="00205A91" w:rsidRPr="006958B0">
        <w:rPr>
          <w:rFonts w:ascii="adwa-assalaf" w:hAnsi="adwa-assalaf" w:cs="adwa-assalaf"/>
          <w:sz w:val="40"/>
          <w:szCs w:val="40"/>
          <w:rtl/>
        </w:rPr>
        <w:t xml:space="preserve"> </w:t>
      </w:r>
      <w:r w:rsidR="00763B99" w:rsidRPr="006958B0">
        <w:rPr>
          <w:rFonts w:ascii="adwa-assalaf" w:hAnsi="adwa-assalaf" w:cs="adwa-assalaf"/>
          <w:sz w:val="40"/>
          <w:szCs w:val="40"/>
          <w:rtl/>
        </w:rPr>
        <w:t>فلا ينبغي</w:t>
      </w:r>
      <w:r w:rsidR="00205A91" w:rsidRPr="006958B0">
        <w:rPr>
          <w:rFonts w:ascii="adwa-assalaf" w:hAnsi="adwa-assalaf" w:cs="adwa-assalaf"/>
          <w:sz w:val="40"/>
          <w:szCs w:val="40"/>
          <w:rtl/>
        </w:rPr>
        <w:t xml:space="preserve"> الانسياق وراء العواطف المجردة</w:t>
      </w:r>
      <w:r w:rsidR="003064A3" w:rsidRPr="006958B0">
        <w:rPr>
          <w:rFonts w:ascii="adwa-assalaf" w:hAnsi="adwa-assalaf" w:cs="adwa-assalaf"/>
          <w:sz w:val="40"/>
          <w:szCs w:val="40"/>
          <w:rtl/>
        </w:rPr>
        <w:t>،</w:t>
      </w:r>
      <w:r w:rsidR="00205A91" w:rsidRPr="006958B0">
        <w:rPr>
          <w:rFonts w:ascii="adwa-assalaf" w:hAnsi="adwa-assalaf" w:cs="adwa-assalaf"/>
          <w:sz w:val="40"/>
          <w:szCs w:val="40"/>
          <w:rtl/>
        </w:rPr>
        <w:t xml:space="preserve"> </w:t>
      </w:r>
      <w:r w:rsidR="00982084" w:rsidRPr="006958B0">
        <w:rPr>
          <w:rFonts w:ascii="adwa-assalaf" w:hAnsi="adwa-assalaf" w:cs="adwa-assalaf"/>
          <w:sz w:val="40"/>
          <w:szCs w:val="40"/>
          <w:rtl/>
        </w:rPr>
        <w:t xml:space="preserve">والشعارات المنمقة كقول بعضهم (إلا رسول الله) ومفهومها سب واستهزئ بكل أحد إلا رسول الله </w:t>
      </w:r>
      <w:r w:rsidR="00C23BE5" w:rsidRPr="006958B0">
        <w:rPr>
          <w:rFonts w:ascii="adwa-assalaf" w:hAnsi="adwa-assalaf" w:cs="adwa-assalaf"/>
          <w:sz w:val="40"/>
          <w:szCs w:val="40"/>
          <w:rtl/>
        </w:rPr>
        <w:t xml:space="preserve">، </w:t>
      </w:r>
      <w:r w:rsidR="00982084" w:rsidRPr="006958B0">
        <w:rPr>
          <w:rFonts w:ascii="adwa-assalaf" w:hAnsi="adwa-assalaf" w:cs="adwa-assalaf"/>
          <w:sz w:val="40"/>
          <w:szCs w:val="40"/>
          <w:rtl/>
        </w:rPr>
        <w:t>وهذا قول باطل بلا شك ، ف</w:t>
      </w:r>
      <w:r w:rsidR="00205A91" w:rsidRPr="006958B0">
        <w:rPr>
          <w:rFonts w:ascii="adwa-assalaf" w:hAnsi="adwa-assalaf" w:cs="adwa-assalaf"/>
          <w:sz w:val="40"/>
          <w:szCs w:val="40"/>
          <w:rtl/>
        </w:rPr>
        <w:t>السنة لا</w:t>
      </w:r>
      <w:r w:rsidR="00763B99" w:rsidRPr="006958B0">
        <w:rPr>
          <w:rFonts w:ascii="adwa-assalaf" w:hAnsi="adwa-assalaf" w:cs="adwa-assalaf"/>
          <w:sz w:val="40"/>
          <w:szCs w:val="40"/>
          <w:rtl/>
        </w:rPr>
        <w:t xml:space="preserve"> </w:t>
      </w:r>
      <w:r w:rsidR="00205A91" w:rsidRPr="006958B0">
        <w:rPr>
          <w:rFonts w:ascii="adwa-assalaf" w:hAnsi="adwa-assalaf" w:cs="adwa-assalaf"/>
          <w:sz w:val="40"/>
          <w:szCs w:val="40"/>
          <w:rtl/>
        </w:rPr>
        <w:t>تنصر بالبدعة ، والمنكر لايزال بالمنكر ، وإنما تنصر السنة بالسنة ، والمنكر يزال بالمعروف</w:t>
      </w:r>
      <w:r w:rsidR="0042550C" w:rsidRPr="006958B0">
        <w:rPr>
          <w:rFonts w:ascii="adwa-assalaf" w:hAnsi="adwa-assalaf" w:cs="adwa-assalaf"/>
          <w:sz w:val="40"/>
          <w:szCs w:val="40"/>
          <w:rtl/>
        </w:rPr>
        <w:t>،</w:t>
      </w:r>
      <w:r w:rsidR="00205A91" w:rsidRPr="006958B0">
        <w:rPr>
          <w:rFonts w:ascii="adwa-assalaf" w:hAnsi="adwa-assalaf" w:cs="adwa-assalaf"/>
          <w:sz w:val="40"/>
          <w:szCs w:val="40"/>
          <w:rtl/>
        </w:rPr>
        <w:t xml:space="preserve"> </w:t>
      </w:r>
      <w:r w:rsidR="00427859" w:rsidRPr="006958B0">
        <w:rPr>
          <w:rFonts w:ascii="adwa-assalaf" w:hAnsi="adwa-assalaf" w:cs="adwa-assalaf"/>
          <w:sz w:val="40"/>
          <w:szCs w:val="40"/>
          <w:rtl/>
        </w:rPr>
        <w:t xml:space="preserve">ولا تحملك الغيرة على رسول الله على </w:t>
      </w:r>
      <w:r w:rsidR="00205A91" w:rsidRPr="006958B0">
        <w:rPr>
          <w:rFonts w:ascii="adwa-assalaf" w:hAnsi="adwa-assalaf" w:cs="adwa-assalaf"/>
          <w:sz w:val="40"/>
          <w:szCs w:val="40"/>
          <w:rtl/>
        </w:rPr>
        <w:t>الغلو في</w:t>
      </w:r>
      <w:r w:rsidR="00427859" w:rsidRPr="006958B0">
        <w:rPr>
          <w:rFonts w:ascii="adwa-assalaf" w:hAnsi="adwa-assalaf" w:cs="adwa-assalaf"/>
          <w:sz w:val="40"/>
          <w:szCs w:val="40"/>
          <w:rtl/>
        </w:rPr>
        <w:t>ه ، وإنزال</w:t>
      </w:r>
      <w:r w:rsidR="0042550C" w:rsidRPr="006958B0">
        <w:rPr>
          <w:rFonts w:ascii="adwa-assalaf" w:hAnsi="adwa-assalaf" w:cs="adwa-assalaf"/>
          <w:sz w:val="40"/>
          <w:szCs w:val="40"/>
          <w:rtl/>
        </w:rPr>
        <w:t>ه</w:t>
      </w:r>
      <w:r w:rsidR="00427859" w:rsidRPr="006958B0">
        <w:rPr>
          <w:rFonts w:ascii="adwa-assalaf" w:hAnsi="adwa-assalaf" w:cs="adwa-assalaf"/>
          <w:sz w:val="40"/>
          <w:szCs w:val="40"/>
          <w:rtl/>
        </w:rPr>
        <w:t xml:space="preserve"> منزلة ي</w:t>
      </w:r>
      <w:r w:rsidR="00205A91" w:rsidRPr="006958B0">
        <w:rPr>
          <w:rFonts w:ascii="adwa-assalaf" w:hAnsi="adwa-assalaf" w:cs="adwa-assalaf"/>
          <w:sz w:val="40"/>
          <w:szCs w:val="40"/>
          <w:rtl/>
        </w:rPr>
        <w:t>سخطها  ونهى عنها ،</w:t>
      </w:r>
      <w:r w:rsidR="00C23BE5" w:rsidRPr="006958B0">
        <w:rPr>
          <w:rFonts w:ascii="adwa-assalaf" w:hAnsi="adwa-assalaf" w:cs="adwa-assalaf"/>
          <w:sz w:val="40"/>
          <w:szCs w:val="40"/>
          <w:rtl/>
        </w:rPr>
        <w:t xml:space="preserve"> </w:t>
      </w:r>
      <w:r w:rsidR="00427859" w:rsidRPr="006958B0">
        <w:rPr>
          <w:rFonts w:ascii="adwa-assalaf" w:hAnsi="adwa-assalaf" w:cs="adwa-assalaf"/>
          <w:sz w:val="40"/>
          <w:szCs w:val="40"/>
          <w:rtl/>
        </w:rPr>
        <w:t xml:space="preserve">فلقد أراد </w:t>
      </w:r>
      <w:r w:rsidR="00205A91" w:rsidRPr="006958B0">
        <w:rPr>
          <w:rFonts w:ascii="adwa-assalaf" w:hAnsi="adwa-assalaf" w:cs="adwa-assalaf"/>
          <w:sz w:val="40"/>
          <w:szCs w:val="40"/>
          <w:rtl/>
        </w:rPr>
        <w:t xml:space="preserve">قوم الانتصار لرسول الله صلى الله عليه وسلم ، فاجتهدوا في </w:t>
      </w:r>
      <w:r w:rsidR="00427859" w:rsidRPr="006958B0">
        <w:rPr>
          <w:rFonts w:ascii="adwa-assalaf" w:hAnsi="adwa-assalaf" w:cs="adwa-assalaf"/>
          <w:sz w:val="40"/>
          <w:szCs w:val="40"/>
          <w:rtl/>
        </w:rPr>
        <w:t xml:space="preserve">نشر تلك الصور </w:t>
      </w:r>
      <w:r w:rsidR="00205A91" w:rsidRPr="006958B0">
        <w:rPr>
          <w:rFonts w:ascii="adwa-assalaf" w:hAnsi="adwa-assalaf" w:cs="adwa-assalaf"/>
          <w:sz w:val="40"/>
          <w:szCs w:val="40"/>
          <w:rtl/>
        </w:rPr>
        <w:t>؛ لاطلاع المسلمين عليه</w:t>
      </w:r>
      <w:r w:rsidR="00427859" w:rsidRPr="006958B0">
        <w:rPr>
          <w:rFonts w:ascii="adwa-assalaf" w:hAnsi="adwa-assalaf" w:cs="adwa-assalaf"/>
          <w:sz w:val="40"/>
          <w:szCs w:val="40"/>
          <w:rtl/>
        </w:rPr>
        <w:t>ا</w:t>
      </w:r>
      <w:r w:rsidR="00205A91" w:rsidRPr="006958B0">
        <w:rPr>
          <w:rFonts w:ascii="adwa-assalaf" w:hAnsi="adwa-assalaf" w:cs="adwa-assalaf"/>
          <w:sz w:val="40"/>
          <w:szCs w:val="40"/>
          <w:rtl/>
        </w:rPr>
        <w:t xml:space="preserve"> ، </w:t>
      </w:r>
      <w:r w:rsidR="00427859" w:rsidRPr="006958B0">
        <w:rPr>
          <w:rFonts w:ascii="adwa-assalaf" w:hAnsi="adwa-assalaf" w:cs="adwa-assalaf"/>
          <w:sz w:val="40"/>
          <w:szCs w:val="40"/>
          <w:rtl/>
        </w:rPr>
        <w:t>فساهم</w:t>
      </w:r>
      <w:r w:rsidR="0042550C" w:rsidRPr="006958B0">
        <w:rPr>
          <w:rFonts w:ascii="adwa-assalaf" w:hAnsi="adwa-assalaf" w:cs="adwa-assalaf"/>
          <w:sz w:val="40"/>
          <w:szCs w:val="40"/>
          <w:rtl/>
        </w:rPr>
        <w:t xml:space="preserve">وا </w:t>
      </w:r>
      <w:r w:rsidR="00427859" w:rsidRPr="006958B0">
        <w:rPr>
          <w:rFonts w:ascii="adwa-assalaf" w:hAnsi="adwa-assalaf" w:cs="adwa-assalaf"/>
          <w:sz w:val="40"/>
          <w:szCs w:val="40"/>
          <w:rtl/>
        </w:rPr>
        <w:t xml:space="preserve"> من ح</w:t>
      </w:r>
      <w:r w:rsidR="008F4C74" w:rsidRPr="006958B0">
        <w:rPr>
          <w:rFonts w:ascii="adwa-assalaf" w:hAnsi="adwa-assalaf" w:cs="adwa-assalaf"/>
          <w:sz w:val="40"/>
          <w:szCs w:val="40"/>
          <w:rtl/>
        </w:rPr>
        <w:t>ي</w:t>
      </w:r>
      <w:r w:rsidR="00427859" w:rsidRPr="006958B0">
        <w:rPr>
          <w:rFonts w:ascii="adwa-assalaf" w:hAnsi="adwa-assalaf" w:cs="adwa-assalaf"/>
          <w:sz w:val="40"/>
          <w:szCs w:val="40"/>
          <w:rtl/>
        </w:rPr>
        <w:t>ث لا ي</w:t>
      </w:r>
      <w:r w:rsidR="0042550C" w:rsidRPr="006958B0">
        <w:rPr>
          <w:rFonts w:ascii="adwa-assalaf" w:hAnsi="adwa-assalaf" w:cs="adwa-assalaf"/>
          <w:sz w:val="40"/>
          <w:szCs w:val="40"/>
          <w:rtl/>
        </w:rPr>
        <w:t xml:space="preserve">شعرون </w:t>
      </w:r>
      <w:r w:rsidR="00427859" w:rsidRPr="006958B0">
        <w:rPr>
          <w:rFonts w:ascii="adwa-assalaf" w:hAnsi="adwa-assalaf" w:cs="adwa-assalaf"/>
          <w:sz w:val="40"/>
          <w:szCs w:val="40"/>
          <w:rtl/>
        </w:rPr>
        <w:t>في نشر الإساءة  لرسول الله صلى الله عليه وسلم ،ف</w:t>
      </w:r>
      <w:r w:rsidR="00205A91" w:rsidRPr="006958B0">
        <w:rPr>
          <w:rFonts w:ascii="adwa-assalaf" w:hAnsi="adwa-assalaf" w:cs="adwa-assalaf"/>
          <w:sz w:val="40"/>
          <w:szCs w:val="40"/>
          <w:rtl/>
        </w:rPr>
        <w:t>يكفي من شرٍ سماعه، وحسن القصد لا</w:t>
      </w:r>
      <w:r w:rsidR="00427859" w:rsidRPr="006958B0">
        <w:rPr>
          <w:rFonts w:ascii="adwa-assalaf" w:hAnsi="adwa-assalaf" w:cs="adwa-assalaf"/>
          <w:sz w:val="40"/>
          <w:szCs w:val="40"/>
          <w:rtl/>
        </w:rPr>
        <w:t xml:space="preserve"> </w:t>
      </w:r>
      <w:r w:rsidR="00205A91" w:rsidRPr="006958B0">
        <w:rPr>
          <w:rFonts w:ascii="adwa-assalaf" w:hAnsi="adwa-assalaf" w:cs="adwa-assalaf"/>
          <w:sz w:val="40"/>
          <w:szCs w:val="40"/>
          <w:rtl/>
        </w:rPr>
        <w:t>يكفي لتصحيح العمل ، بل لابد من</w:t>
      </w:r>
      <w:r w:rsidR="006958B0">
        <w:rPr>
          <w:rFonts w:ascii="adwa-assalaf" w:hAnsi="adwa-assalaf" w:cs="adwa-assalaf"/>
          <w:sz w:val="40"/>
          <w:szCs w:val="40"/>
          <w:rtl/>
        </w:rPr>
        <w:t xml:space="preserve"> الاتباع ، مع الإخلاص لله تعالى</w:t>
      </w:r>
      <w:r w:rsidR="00205A91" w:rsidRPr="006958B0">
        <w:rPr>
          <w:rFonts w:ascii="adwa-assalaf" w:hAnsi="adwa-assalaf" w:cs="adwa-assalaf"/>
          <w:sz w:val="40"/>
          <w:szCs w:val="40"/>
          <w:rtl/>
        </w:rPr>
        <w:t xml:space="preserve">، وإلا كان العمل مردوداً .  </w:t>
      </w:r>
    </w:p>
    <w:p w14:paraId="0D7C1BE4" w14:textId="798A90F6" w:rsidR="00250F5C" w:rsidRPr="006958B0" w:rsidRDefault="0042550C" w:rsidP="00981DCA">
      <w:pPr>
        <w:jc w:val="both"/>
        <w:rPr>
          <w:rFonts w:ascii="adwa-assalaf" w:hAnsi="adwa-assalaf" w:cs="adwa-assalaf"/>
          <w:sz w:val="40"/>
          <w:szCs w:val="40"/>
        </w:rPr>
      </w:pPr>
      <w:r w:rsidRPr="006958B0">
        <w:rPr>
          <w:rFonts w:ascii="adwa-assalaf" w:hAnsi="adwa-assalaf" w:cs="adwa-assalaf"/>
          <w:sz w:val="40"/>
          <w:szCs w:val="40"/>
          <w:rtl/>
        </w:rPr>
        <w:lastRenderedPageBreak/>
        <w:t xml:space="preserve">عباد الله : </w:t>
      </w:r>
      <w:r w:rsidR="00763B99" w:rsidRPr="006958B0">
        <w:rPr>
          <w:rFonts w:ascii="adwa-assalaf" w:hAnsi="adwa-assalaf" w:cs="adwa-assalaf"/>
          <w:sz w:val="40"/>
          <w:szCs w:val="40"/>
          <w:rtl/>
        </w:rPr>
        <w:t xml:space="preserve">من أعظم ما يحفظ به المسلمون حق نبيهم ، و مقام النبوة ، ويدفعون به عنه كيد عدوه وعدوهم: تعظيمُ سنته  واتباعهُا ، وتمثُّلها في أقوالنا وأعمالنا وتعاملاتنا، وسلوكنا وأخلاقنا ، والدعوةُ إليها ، ونشرُها بين الناس </w:t>
      </w:r>
      <w:r w:rsidR="00C23BE5" w:rsidRPr="006958B0">
        <w:rPr>
          <w:rFonts w:ascii="adwa-assalaf" w:hAnsi="adwa-assalaf" w:cs="adwa-assalaf"/>
          <w:sz w:val="40"/>
          <w:szCs w:val="40"/>
          <w:rtl/>
        </w:rPr>
        <w:t>، وليس من نصرته الابتداع في دينه ،كالاحتفال بيوم مولده فتلك بدعة منكرة ، لأنه صلى الله عليه لم يحتفل بيوم مولده، ولا فعله أحد من أصحابه</w:t>
      </w:r>
      <w:r w:rsidR="00396DEB" w:rsidRPr="006958B0">
        <w:rPr>
          <w:rFonts w:ascii="adwa-assalaf" w:hAnsi="adwa-assalaf" w:cs="adwa-assalaf"/>
          <w:sz w:val="40"/>
          <w:szCs w:val="40"/>
          <w:rtl/>
        </w:rPr>
        <w:t>، فقفوا حيث وقفوا.</w:t>
      </w:r>
    </w:p>
    <w:sectPr w:rsidR="00250F5C" w:rsidRPr="006958B0" w:rsidSect="006958B0">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9F165" w14:textId="77777777" w:rsidR="00164C68" w:rsidRDefault="00164C68" w:rsidP="00C64891">
      <w:pPr>
        <w:spacing w:after="0" w:line="240" w:lineRule="auto"/>
      </w:pPr>
      <w:r>
        <w:separator/>
      </w:r>
    </w:p>
  </w:endnote>
  <w:endnote w:type="continuationSeparator" w:id="0">
    <w:p w14:paraId="48C6D4D8" w14:textId="77777777" w:rsidR="00164C68" w:rsidRDefault="00164C68" w:rsidP="00C6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panose1 w:val="02000000000000000000"/>
    <w:charset w:val="00"/>
    <w:family w:val="auto"/>
    <w:pitch w:val="variable"/>
    <w:sig w:usb0="00002007" w:usb1="80000000" w:usb2="00000008" w:usb3="00000000" w:csb0="00000043" w:csb1="00000000"/>
  </w:font>
  <w:font w:name="Lotus Linotype">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F2D5C" w14:textId="77777777" w:rsidR="00C64891" w:rsidRDefault="00C64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9FFE" w14:textId="77777777" w:rsidR="00C64891" w:rsidRDefault="00C64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9A6F9" w14:textId="77777777" w:rsidR="00C64891" w:rsidRDefault="00C64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ED25E" w14:textId="77777777" w:rsidR="00164C68" w:rsidRDefault="00164C68" w:rsidP="00C64891">
      <w:pPr>
        <w:spacing w:after="0" w:line="240" w:lineRule="auto"/>
      </w:pPr>
      <w:r>
        <w:separator/>
      </w:r>
    </w:p>
  </w:footnote>
  <w:footnote w:type="continuationSeparator" w:id="0">
    <w:p w14:paraId="4C7895FF" w14:textId="77777777" w:rsidR="00164C68" w:rsidRDefault="00164C68" w:rsidP="00C64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4B3D5" w14:textId="77777777" w:rsidR="00C64891" w:rsidRDefault="00C64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99737296"/>
      <w:docPartObj>
        <w:docPartGallery w:val="Page Numbers (Top of Page)"/>
        <w:docPartUnique/>
      </w:docPartObj>
    </w:sdtPr>
    <w:sdtEndPr/>
    <w:sdtContent>
      <w:p w14:paraId="63677825" w14:textId="260948C4" w:rsidR="00C64891" w:rsidRDefault="00C64891">
        <w:pPr>
          <w:pStyle w:val="Header"/>
          <w:jc w:val="right"/>
        </w:pPr>
        <w:r>
          <w:fldChar w:fldCharType="begin"/>
        </w:r>
        <w:r>
          <w:instrText>PAGE   \* MERGEFORMAT</w:instrText>
        </w:r>
        <w:r>
          <w:fldChar w:fldCharType="separate"/>
        </w:r>
        <w:r w:rsidR="006958B0" w:rsidRPr="006958B0">
          <w:rPr>
            <w:noProof/>
            <w:rtl/>
            <w:lang w:val="ar-SA"/>
          </w:rPr>
          <w:t>1</w:t>
        </w:r>
        <w:r>
          <w:fldChar w:fldCharType="end"/>
        </w:r>
      </w:p>
    </w:sdtContent>
  </w:sdt>
  <w:p w14:paraId="03506F0C" w14:textId="77777777" w:rsidR="00C64891" w:rsidRDefault="00C648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ED7B" w14:textId="77777777" w:rsidR="00C64891" w:rsidRDefault="00C64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35"/>
    <w:rsid w:val="000442C1"/>
    <w:rsid w:val="00064E9C"/>
    <w:rsid w:val="00164C68"/>
    <w:rsid w:val="001D1319"/>
    <w:rsid w:val="00205A91"/>
    <w:rsid w:val="0024729B"/>
    <w:rsid w:val="00250F5C"/>
    <w:rsid w:val="003064A3"/>
    <w:rsid w:val="00310274"/>
    <w:rsid w:val="00396DEB"/>
    <w:rsid w:val="0042550C"/>
    <w:rsid w:val="00427859"/>
    <w:rsid w:val="00454E35"/>
    <w:rsid w:val="004654E3"/>
    <w:rsid w:val="006958B0"/>
    <w:rsid w:val="00712A48"/>
    <w:rsid w:val="00763B99"/>
    <w:rsid w:val="00862713"/>
    <w:rsid w:val="0086619A"/>
    <w:rsid w:val="008E2003"/>
    <w:rsid w:val="008F4C74"/>
    <w:rsid w:val="00981DCA"/>
    <w:rsid w:val="00982084"/>
    <w:rsid w:val="00A20706"/>
    <w:rsid w:val="00A32E4B"/>
    <w:rsid w:val="00BF7292"/>
    <w:rsid w:val="00C23BE5"/>
    <w:rsid w:val="00C400C2"/>
    <w:rsid w:val="00C64891"/>
    <w:rsid w:val="00CA02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27B8"/>
  <w15:chartTrackingRefBased/>
  <w15:docId w15:val="{C66C2235-F28B-4E1C-8959-D40C2014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8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4891"/>
  </w:style>
  <w:style w:type="paragraph" w:styleId="Footer">
    <w:name w:val="footer"/>
    <w:basedOn w:val="Normal"/>
    <w:link w:val="FooterChar"/>
    <w:uiPriority w:val="99"/>
    <w:unhideWhenUsed/>
    <w:rsid w:val="00C648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4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4</Pages>
  <Words>574</Words>
  <Characters>3275</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albadry</cp:lastModifiedBy>
  <cp:revision>22</cp:revision>
  <dcterms:created xsi:type="dcterms:W3CDTF">2020-10-27T15:17:00Z</dcterms:created>
  <dcterms:modified xsi:type="dcterms:W3CDTF">2021-03-27T16:04:00Z</dcterms:modified>
</cp:coreProperties>
</file>